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D180" w14:textId="77777777" w:rsidR="00561476" w:rsidRPr="00E31BA3" w:rsidRDefault="00000000" w:rsidP="00561476">
      <w:pPr>
        <w:jc w:val="center"/>
        <w:rPr>
          <w:b/>
          <w:sz w:val="36"/>
          <w:szCs w:val="36"/>
        </w:rPr>
      </w:pPr>
      <w:r>
        <w:rPr>
          <w:b/>
          <w:noProof/>
          <w:sz w:val="36"/>
          <w:szCs w:val="36"/>
        </w:rPr>
        <w:pict w14:anchorId="61DC7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86.75pt;mso-width-percent:0;mso-height-percent:0;mso-width-percent:0;mso-height-percent:0">
            <v:imagedata r:id="rId7" o:title="Новый логотип1"/>
          </v:shape>
        </w:pict>
      </w:r>
    </w:p>
    <w:p w14:paraId="0620BF9F" w14:textId="77777777" w:rsidR="00561476" w:rsidRPr="00E31BA3" w:rsidRDefault="00561476" w:rsidP="00561476">
      <w:pPr>
        <w:jc w:val="center"/>
        <w:rPr>
          <w:b/>
          <w:sz w:val="36"/>
          <w:szCs w:val="36"/>
          <w:lang w:val="en-US"/>
        </w:rPr>
      </w:pPr>
    </w:p>
    <w:p w14:paraId="3163D902" w14:textId="77777777" w:rsidR="000A4DD6" w:rsidRPr="00E31BA3" w:rsidRDefault="000A4DD6" w:rsidP="00561476">
      <w:pPr>
        <w:jc w:val="center"/>
        <w:rPr>
          <w:b/>
          <w:sz w:val="36"/>
          <w:szCs w:val="36"/>
          <w:lang w:val="en-US"/>
        </w:rPr>
      </w:pPr>
    </w:p>
    <w:p w14:paraId="5E88E112" w14:textId="77777777" w:rsidR="000A4DD6" w:rsidRPr="00E31BA3" w:rsidRDefault="000A4DD6" w:rsidP="00561476">
      <w:pPr>
        <w:jc w:val="center"/>
        <w:rPr>
          <w:b/>
          <w:sz w:val="36"/>
          <w:szCs w:val="36"/>
          <w:lang w:val="en-US"/>
        </w:rPr>
      </w:pPr>
    </w:p>
    <w:p w14:paraId="442F6B0F" w14:textId="77777777" w:rsidR="000A4DD6" w:rsidRPr="00E31BA3" w:rsidRDefault="000A4DD6" w:rsidP="00561476">
      <w:pPr>
        <w:jc w:val="center"/>
        <w:rPr>
          <w:b/>
          <w:sz w:val="36"/>
          <w:szCs w:val="36"/>
          <w:lang w:val="en-US"/>
        </w:rPr>
      </w:pPr>
    </w:p>
    <w:p w14:paraId="6A2AF5D0" w14:textId="77777777" w:rsidR="00561476" w:rsidRPr="00E31BA3" w:rsidRDefault="00561476" w:rsidP="00561476">
      <w:pPr>
        <w:tabs>
          <w:tab w:val="left" w:pos="5204"/>
        </w:tabs>
        <w:jc w:val="left"/>
        <w:rPr>
          <w:b/>
          <w:sz w:val="36"/>
          <w:szCs w:val="36"/>
        </w:rPr>
      </w:pPr>
      <w:r w:rsidRPr="00E31BA3">
        <w:rPr>
          <w:b/>
          <w:sz w:val="36"/>
          <w:szCs w:val="36"/>
        </w:rPr>
        <w:tab/>
      </w:r>
    </w:p>
    <w:p w14:paraId="0D2524D3" w14:textId="77777777" w:rsidR="00561476" w:rsidRPr="00E31BA3" w:rsidRDefault="00561476" w:rsidP="00561476">
      <w:pPr>
        <w:jc w:val="center"/>
        <w:rPr>
          <w:b/>
          <w:sz w:val="36"/>
          <w:szCs w:val="36"/>
        </w:rPr>
      </w:pPr>
    </w:p>
    <w:p w14:paraId="65027A95" w14:textId="77777777" w:rsidR="00561476" w:rsidRPr="00E31BA3" w:rsidRDefault="00CB76D2" w:rsidP="00561476">
      <w:pPr>
        <w:jc w:val="center"/>
        <w:rPr>
          <w:b/>
          <w:sz w:val="48"/>
          <w:szCs w:val="48"/>
        </w:rPr>
      </w:pPr>
      <w:bookmarkStart w:id="0" w:name="_Toc226196784"/>
      <w:bookmarkStart w:id="1" w:name="_Toc226197203"/>
      <w:r w:rsidRPr="00E31BA3">
        <w:rPr>
          <w:b/>
          <w:sz w:val="48"/>
          <w:szCs w:val="48"/>
        </w:rPr>
        <w:t>М</w:t>
      </w:r>
      <w:r w:rsidR="00561476" w:rsidRPr="00E31BA3">
        <w:rPr>
          <w:b/>
          <w:sz w:val="48"/>
          <w:szCs w:val="48"/>
        </w:rPr>
        <w:t>ониторинг СМИ</w:t>
      </w:r>
      <w:bookmarkEnd w:id="0"/>
      <w:bookmarkEnd w:id="1"/>
      <w:r w:rsidR="00561476" w:rsidRPr="00E31BA3">
        <w:rPr>
          <w:b/>
          <w:sz w:val="48"/>
          <w:szCs w:val="48"/>
        </w:rPr>
        <w:t xml:space="preserve"> РФ</w:t>
      </w:r>
    </w:p>
    <w:p w14:paraId="2B258E5B" w14:textId="77777777" w:rsidR="00561476" w:rsidRPr="00E31BA3" w:rsidRDefault="00561476" w:rsidP="00561476">
      <w:pPr>
        <w:jc w:val="center"/>
        <w:rPr>
          <w:b/>
          <w:sz w:val="48"/>
          <w:szCs w:val="48"/>
        </w:rPr>
      </w:pPr>
      <w:bookmarkStart w:id="2" w:name="_Toc226196785"/>
      <w:bookmarkStart w:id="3" w:name="_Toc226197204"/>
      <w:r w:rsidRPr="00E31BA3">
        <w:rPr>
          <w:b/>
          <w:sz w:val="48"/>
          <w:szCs w:val="48"/>
        </w:rPr>
        <w:t>по пенсионной тематике</w:t>
      </w:r>
      <w:bookmarkEnd w:id="2"/>
      <w:bookmarkEnd w:id="3"/>
    </w:p>
    <w:p w14:paraId="5AD305EF" w14:textId="77777777" w:rsidR="008B6D1B" w:rsidRPr="00E31BA3" w:rsidRDefault="008B6D1B" w:rsidP="00C70A20">
      <w:pPr>
        <w:jc w:val="center"/>
        <w:rPr>
          <w:b/>
          <w:sz w:val="48"/>
          <w:szCs w:val="48"/>
        </w:rPr>
      </w:pPr>
    </w:p>
    <w:p w14:paraId="6C978999" w14:textId="77777777" w:rsidR="007D6FE5" w:rsidRPr="00E31BA3" w:rsidRDefault="007D6FE5" w:rsidP="00C70A20">
      <w:pPr>
        <w:jc w:val="center"/>
        <w:rPr>
          <w:b/>
          <w:sz w:val="36"/>
          <w:szCs w:val="36"/>
        </w:rPr>
      </w:pPr>
      <w:r w:rsidRPr="00E31BA3">
        <w:rPr>
          <w:b/>
          <w:sz w:val="36"/>
          <w:szCs w:val="36"/>
        </w:rPr>
        <w:t xml:space="preserve"> </w:t>
      </w:r>
    </w:p>
    <w:p w14:paraId="0C86A261" w14:textId="77777777" w:rsidR="00C70A20" w:rsidRPr="00E31BA3" w:rsidRDefault="004949E5" w:rsidP="00C70A20">
      <w:pPr>
        <w:jc w:val="center"/>
        <w:rPr>
          <w:b/>
          <w:sz w:val="40"/>
          <w:szCs w:val="40"/>
        </w:rPr>
      </w:pPr>
      <w:r w:rsidRPr="00E31BA3">
        <w:rPr>
          <w:b/>
          <w:sz w:val="40"/>
          <w:szCs w:val="40"/>
          <w:lang w:val="en-US"/>
        </w:rPr>
        <w:t>04</w:t>
      </w:r>
      <w:r w:rsidR="00CB6B64" w:rsidRPr="00E31BA3">
        <w:rPr>
          <w:b/>
          <w:sz w:val="40"/>
          <w:szCs w:val="40"/>
        </w:rPr>
        <w:t>.</w:t>
      </w:r>
      <w:r w:rsidR="00C8666E" w:rsidRPr="00E31BA3">
        <w:rPr>
          <w:b/>
          <w:sz w:val="40"/>
          <w:szCs w:val="40"/>
          <w:lang w:val="en-US"/>
        </w:rPr>
        <w:t>0</w:t>
      </w:r>
      <w:r w:rsidR="005764E7" w:rsidRPr="00E31BA3">
        <w:rPr>
          <w:b/>
          <w:sz w:val="40"/>
          <w:szCs w:val="40"/>
          <w:lang w:val="en-US"/>
        </w:rPr>
        <w:t>6</w:t>
      </w:r>
      <w:r w:rsidR="000214CF" w:rsidRPr="00E31BA3">
        <w:rPr>
          <w:b/>
          <w:sz w:val="40"/>
          <w:szCs w:val="40"/>
        </w:rPr>
        <w:t>.</w:t>
      </w:r>
      <w:r w:rsidR="007D6FE5" w:rsidRPr="00E31BA3">
        <w:rPr>
          <w:b/>
          <w:sz w:val="40"/>
          <w:szCs w:val="40"/>
        </w:rPr>
        <w:t>20</w:t>
      </w:r>
      <w:r w:rsidR="00EB57E7" w:rsidRPr="00E31BA3">
        <w:rPr>
          <w:b/>
          <w:sz w:val="40"/>
          <w:szCs w:val="40"/>
        </w:rPr>
        <w:t>2</w:t>
      </w:r>
      <w:r w:rsidR="00C8666E" w:rsidRPr="00E31BA3">
        <w:rPr>
          <w:b/>
          <w:sz w:val="40"/>
          <w:szCs w:val="40"/>
          <w:lang w:val="en-US"/>
        </w:rPr>
        <w:t>5</w:t>
      </w:r>
      <w:r w:rsidR="00C70A20" w:rsidRPr="00E31BA3">
        <w:rPr>
          <w:b/>
          <w:sz w:val="40"/>
          <w:szCs w:val="40"/>
        </w:rPr>
        <w:t xml:space="preserve"> г</w:t>
      </w:r>
      <w:r w:rsidR="007D6FE5" w:rsidRPr="00E31BA3">
        <w:rPr>
          <w:b/>
          <w:sz w:val="40"/>
          <w:szCs w:val="40"/>
        </w:rPr>
        <w:t>.</w:t>
      </w:r>
    </w:p>
    <w:p w14:paraId="24101704" w14:textId="77777777" w:rsidR="007D6FE5" w:rsidRPr="00E31BA3" w:rsidRDefault="007D6FE5" w:rsidP="000C1A46">
      <w:pPr>
        <w:jc w:val="center"/>
        <w:rPr>
          <w:b/>
          <w:sz w:val="40"/>
          <w:szCs w:val="40"/>
        </w:rPr>
      </w:pPr>
    </w:p>
    <w:p w14:paraId="184FBBA3" w14:textId="77777777" w:rsidR="00C16C6D" w:rsidRPr="00E31BA3" w:rsidRDefault="00C16C6D" w:rsidP="000C1A46">
      <w:pPr>
        <w:jc w:val="center"/>
        <w:rPr>
          <w:b/>
          <w:sz w:val="40"/>
          <w:szCs w:val="40"/>
        </w:rPr>
      </w:pPr>
    </w:p>
    <w:p w14:paraId="45DE251F" w14:textId="77777777" w:rsidR="00C70A20" w:rsidRPr="00E31BA3" w:rsidRDefault="00C70A20" w:rsidP="000C1A46">
      <w:pPr>
        <w:jc w:val="center"/>
        <w:rPr>
          <w:b/>
          <w:sz w:val="40"/>
          <w:szCs w:val="40"/>
        </w:rPr>
      </w:pPr>
    </w:p>
    <w:p w14:paraId="7642E5FC" w14:textId="77777777" w:rsidR="00C70A20" w:rsidRPr="00E31BA3" w:rsidRDefault="00C70A20" w:rsidP="000C1A46">
      <w:pPr>
        <w:jc w:val="center"/>
      </w:pPr>
    </w:p>
    <w:p w14:paraId="7F7DD893" w14:textId="77777777" w:rsidR="00CB76D2" w:rsidRPr="00E31BA3" w:rsidRDefault="00CB76D2" w:rsidP="000C1A46">
      <w:pPr>
        <w:jc w:val="center"/>
        <w:rPr>
          <w:b/>
          <w:sz w:val="40"/>
          <w:szCs w:val="40"/>
        </w:rPr>
      </w:pPr>
    </w:p>
    <w:p w14:paraId="19EA6C20" w14:textId="77777777" w:rsidR="009D66A1" w:rsidRPr="00E31BA3" w:rsidRDefault="009B23FE" w:rsidP="009B23FE">
      <w:pPr>
        <w:pStyle w:val="10"/>
        <w:jc w:val="center"/>
      </w:pPr>
      <w:r w:rsidRPr="00E31BA3">
        <w:br w:type="page"/>
      </w:r>
      <w:bookmarkStart w:id="4" w:name="_Toc396864626"/>
      <w:bookmarkStart w:id="5" w:name="_Toc199915436"/>
      <w:r w:rsidR="009D79CC" w:rsidRPr="00E31BA3">
        <w:lastRenderedPageBreak/>
        <w:t>Те</w:t>
      </w:r>
      <w:r w:rsidR="009D66A1" w:rsidRPr="00E31BA3">
        <w:t>мы</w:t>
      </w:r>
      <w:r w:rsidR="009D66A1" w:rsidRPr="00E31BA3">
        <w:rPr>
          <w:rFonts w:ascii="Arial Rounded MT Bold" w:hAnsi="Arial Rounded MT Bold"/>
        </w:rPr>
        <w:t xml:space="preserve"> </w:t>
      </w:r>
      <w:r w:rsidR="009D66A1" w:rsidRPr="00E31BA3">
        <w:t>дня</w:t>
      </w:r>
      <w:bookmarkEnd w:id="4"/>
      <w:bookmarkEnd w:id="5"/>
    </w:p>
    <w:p w14:paraId="5142D0AE" w14:textId="77777777" w:rsidR="00A1463C" w:rsidRPr="00E31BA3" w:rsidRDefault="00F71E6C" w:rsidP="00676D5F">
      <w:pPr>
        <w:numPr>
          <w:ilvl w:val="0"/>
          <w:numId w:val="25"/>
        </w:numPr>
        <w:rPr>
          <w:i/>
        </w:rPr>
      </w:pPr>
      <w:r w:rsidRPr="00E31BA3">
        <w:rPr>
          <w:i/>
        </w:rPr>
        <w:t xml:space="preserve">Банк России запустил специальный сервис, через который россияне могут оперативно пожаловаться на нарушения негосударственных пенсионных фондов и других финансовых организаций. В отличие от интернет-приемной, через этот сервис человек сможет сообщить о нарушении, даже если оно не касается его лично. Обращение через эту систему не предполагает предоставления обратной связи, </w:t>
      </w:r>
      <w:hyperlink w:anchor="a1" w:history="1">
        <w:r w:rsidRPr="00E31BA3">
          <w:rPr>
            <w:rStyle w:val="a3"/>
            <w:i/>
          </w:rPr>
          <w:t>пишет «Пенсия.pro»</w:t>
        </w:r>
      </w:hyperlink>
    </w:p>
    <w:p w14:paraId="0B4C80E0" w14:textId="77777777" w:rsidR="00F71E6C" w:rsidRPr="00E31BA3" w:rsidRDefault="00F71E6C" w:rsidP="00676D5F">
      <w:pPr>
        <w:numPr>
          <w:ilvl w:val="0"/>
          <w:numId w:val="25"/>
        </w:numPr>
        <w:rPr>
          <w:i/>
        </w:rPr>
      </w:pPr>
      <w:r w:rsidRPr="00E31BA3">
        <w:rPr>
          <w:i/>
        </w:rPr>
        <w:t xml:space="preserve">Российские компании все чаще стали привлекать специалистов с помощью так называемых корпоративных пенсий. Она формируется за счет того, что работодатель направляет дополнительные взносы в негосударственный пенсионный фонд. В результате к 60 годам у женщин и к 65 у мужчин может накопиться серьезная сумма. Увеличить капитал может и сам сотрудник даже с помощью небольших взносов с каждой зарплаты, </w:t>
      </w:r>
      <w:hyperlink w:anchor="a2" w:history="1">
        <w:r w:rsidRPr="00E31BA3">
          <w:rPr>
            <w:rStyle w:val="a3"/>
            <w:i/>
          </w:rPr>
          <w:t>передает телеканал НТВ</w:t>
        </w:r>
      </w:hyperlink>
    </w:p>
    <w:p w14:paraId="10F8C6CD" w14:textId="77777777" w:rsidR="00F71E6C" w:rsidRPr="00E31BA3" w:rsidRDefault="00F71E6C" w:rsidP="00676D5F">
      <w:pPr>
        <w:numPr>
          <w:ilvl w:val="0"/>
          <w:numId w:val="25"/>
        </w:numPr>
        <w:rPr>
          <w:i/>
        </w:rPr>
      </w:pPr>
      <w:r w:rsidRPr="00E31BA3">
        <w:rPr>
          <w:i/>
        </w:rPr>
        <w:t xml:space="preserve">Работа поможет пенсии. Компании начали внедрять обязательные корпоративные программы сбережений на старость. Число вакансий, включающих этот пункт в трудовом договоре, увеличилось до 60 тысяч. В основном это сферы PR и маркетинга, финансовых услуг, а также машиностроения и торговли. Как устроена система долгосрочных надбавок от бизнеса, </w:t>
      </w:r>
      <w:hyperlink w:anchor="a3" w:history="1">
        <w:r w:rsidRPr="00E31BA3">
          <w:rPr>
            <w:rStyle w:val="a3"/>
            <w:i/>
          </w:rPr>
          <w:t>«Москве FM» рассказал</w:t>
        </w:r>
      </w:hyperlink>
      <w:r w:rsidRPr="00E31BA3">
        <w:rPr>
          <w:i/>
        </w:rPr>
        <w:t xml:space="preserve"> президент Национальной ассоциации негосударственных пенсионных фондов Сергей Беляков</w:t>
      </w:r>
    </w:p>
    <w:p w14:paraId="32EF6D81" w14:textId="77777777" w:rsidR="00F71E6C" w:rsidRPr="00E31BA3" w:rsidRDefault="00F71E6C" w:rsidP="00676D5F">
      <w:pPr>
        <w:numPr>
          <w:ilvl w:val="0"/>
          <w:numId w:val="25"/>
        </w:numPr>
        <w:rPr>
          <w:i/>
        </w:rPr>
      </w:pPr>
      <w:r w:rsidRPr="00E31BA3">
        <w:rPr>
          <w:i/>
        </w:rPr>
        <w:t xml:space="preserve">К концу I квартала 2025 года было заключено 4,6 млн договоров в рамках программы долгосрочных сбережений (ПДС), </w:t>
      </w:r>
      <w:hyperlink w:anchor="a4" w:history="1">
        <w:r w:rsidRPr="00E31BA3">
          <w:rPr>
            <w:rStyle w:val="a3"/>
            <w:i/>
          </w:rPr>
          <w:t>рассказал в интервью «Известиям»</w:t>
        </w:r>
      </w:hyperlink>
      <w:r w:rsidRPr="00E31BA3">
        <w:rPr>
          <w:i/>
        </w:rPr>
        <w:t xml:space="preserve"> президент Национальной ассоциации негосударственных пенсионных фондов (НАПФ) Сергей Беляков. Это в полтора с лишним раза больше, чем по итогам всего 2024 года</w:t>
      </w:r>
    </w:p>
    <w:p w14:paraId="2648CF32" w14:textId="77777777" w:rsidR="00F71E6C" w:rsidRPr="00E31BA3" w:rsidRDefault="00BF798D" w:rsidP="00676D5F">
      <w:pPr>
        <w:numPr>
          <w:ilvl w:val="0"/>
          <w:numId w:val="25"/>
        </w:numPr>
        <w:rPr>
          <w:i/>
        </w:rPr>
      </w:pPr>
      <w:r w:rsidRPr="00E31BA3">
        <w:rPr>
          <w:i/>
        </w:rPr>
        <w:t xml:space="preserve">Возможность разрешить снятие средств из программы долгосрочных сбережений (ПДС) для покупки недвижимости обсуждается. Об этом в интервью </w:t>
      </w:r>
      <w:hyperlink w:anchor="a5" w:history="1">
        <w:r w:rsidRPr="00E31BA3">
          <w:rPr>
            <w:rStyle w:val="a3"/>
            <w:i/>
          </w:rPr>
          <w:t>«Известиям» рассказал</w:t>
        </w:r>
      </w:hyperlink>
      <w:r w:rsidRPr="00E31BA3">
        <w:rPr>
          <w:i/>
        </w:rPr>
        <w:t xml:space="preserve"> президент Национальной ассоциации негосударственных пенсионных фондов (НАПФ) Сергей Беляков. Также для семейного ПДС обсуждается расширение перечня особых жизненных ситуаций, в случае которых возможно досрочное снятие средств</w:t>
      </w:r>
    </w:p>
    <w:p w14:paraId="52418921" w14:textId="77777777" w:rsidR="00BF798D" w:rsidRPr="00E31BA3" w:rsidRDefault="00BF798D" w:rsidP="00676D5F">
      <w:pPr>
        <w:numPr>
          <w:ilvl w:val="0"/>
          <w:numId w:val="25"/>
        </w:numPr>
        <w:rPr>
          <w:i/>
        </w:rPr>
      </w:pPr>
      <w:r w:rsidRPr="00E31BA3">
        <w:rPr>
          <w:i/>
        </w:rPr>
        <w:t xml:space="preserve">Многие российские компании готовы внедрить обязательные корпоративные пенсионные схемы. Об этом в интервью </w:t>
      </w:r>
      <w:hyperlink w:anchor="a6" w:history="1">
        <w:r w:rsidRPr="00E31BA3">
          <w:rPr>
            <w:rStyle w:val="a3"/>
            <w:i/>
          </w:rPr>
          <w:t>«Известиям» рассказал</w:t>
        </w:r>
      </w:hyperlink>
      <w:r w:rsidRPr="00E31BA3">
        <w:rPr>
          <w:i/>
        </w:rPr>
        <w:t xml:space="preserve"> президент Национальной ассоциации негосударственных пенсионных фондов (НАПФ) Сергей Беляков. По его словам, внедрение участия в таких схемах в трудовые договоры — это хорошая идея. Эта инициатива обсуждается с деловым сообществом на уровне ЦБ и Минфина, в частности, в рамках работы комитетов Российского союза промышленников и предпринимателей</w:t>
      </w:r>
    </w:p>
    <w:p w14:paraId="37369A45" w14:textId="77777777" w:rsidR="00BF798D" w:rsidRPr="00E31BA3" w:rsidRDefault="00BF798D" w:rsidP="00676D5F">
      <w:pPr>
        <w:numPr>
          <w:ilvl w:val="0"/>
          <w:numId w:val="25"/>
        </w:numPr>
        <w:rPr>
          <w:i/>
        </w:rPr>
      </w:pPr>
      <w:r w:rsidRPr="00E31BA3">
        <w:rPr>
          <w:i/>
        </w:rPr>
        <w:t xml:space="preserve">Предполагается установить лимит освобожденных от налогов отчислений в пределах 12% от фонда оплаты труда. Об этом в интервью </w:t>
      </w:r>
      <w:hyperlink w:anchor="a7" w:history="1">
        <w:r w:rsidRPr="00E31BA3">
          <w:rPr>
            <w:rStyle w:val="a3"/>
            <w:i/>
          </w:rPr>
          <w:t>«Известиям» рассказал</w:t>
        </w:r>
      </w:hyperlink>
      <w:r w:rsidRPr="00E31BA3">
        <w:rPr>
          <w:i/>
        </w:rPr>
        <w:t xml:space="preserve"> президент Национальной ассоциации негосударственных пенсионных </w:t>
      </w:r>
      <w:r w:rsidRPr="00E31BA3">
        <w:rPr>
          <w:i/>
        </w:rPr>
        <w:lastRenderedPageBreak/>
        <w:t>фондов (НАПФ) Сергей Беляков. Из них работающих пенсионеров — 8,1 млн и около 33 млн — неработающих</w:t>
      </w:r>
    </w:p>
    <w:p w14:paraId="44C91664" w14:textId="77777777" w:rsidR="00BF798D" w:rsidRPr="00E31BA3" w:rsidRDefault="00BF798D" w:rsidP="00676D5F">
      <w:pPr>
        <w:numPr>
          <w:ilvl w:val="0"/>
          <w:numId w:val="25"/>
        </w:numPr>
        <w:rPr>
          <w:i/>
        </w:rPr>
      </w:pPr>
      <w:r w:rsidRPr="00E31BA3">
        <w:rPr>
          <w:i/>
        </w:rPr>
        <w:t xml:space="preserve">Россияне начали жаловаться на банки, которые вместо обычных вкладов открыли им счета в программе долгосрочных сбережений (ПДС). Первые несколько таких жалоб получил и рассмотрел главный финансовый уполномоченный Юрий Воронин. В связи с этим в Банке России и министерстве финансов обсуждают введение периода охлаждения после заключения договора ПДС. В такой период можно будет легко и без последствий отказаться и вернуть деньги, </w:t>
      </w:r>
      <w:hyperlink w:anchor="a8" w:history="1">
        <w:r w:rsidRPr="00E31BA3">
          <w:rPr>
            <w:rStyle w:val="a3"/>
            <w:i/>
          </w:rPr>
          <w:t>передает «Финмаркет»</w:t>
        </w:r>
      </w:hyperlink>
    </w:p>
    <w:p w14:paraId="716CE58C" w14:textId="77777777" w:rsidR="0047328D" w:rsidRPr="00E31BA3" w:rsidRDefault="0047328D" w:rsidP="00676D5F">
      <w:pPr>
        <w:numPr>
          <w:ilvl w:val="0"/>
          <w:numId w:val="25"/>
        </w:numPr>
        <w:rPr>
          <w:i/>
        </w:rPr>
      </w:pPr>
      <w:r w:rsidRPr="00E31BA3">
        <w:rPr>
          <w:i/>
        </w:rPr>
        <w:t xml:space="preserve">Председатель комитета Государственной думы по вопросам собственности, земельным и имущественным отношениям Сергей Гаврилов </w:t>
      </w:r>
      <w:hyperlink w:anchor="a9" w:history="1">
        <w:r w:rsidRPr="00E31BA3">
          <w:rPr>
            <w:rStyle w:val="a3"/>
            <w:i/>
          </w:rPr>
          <w:t>рассказал RT</w:t>
        </w:r>
      </w:hyperlink>
      <w:r w:rsidRPr="00E31BA3">
        <w:rPr>
          <w:i/>
        </w:rPr>
        <w:t xml:space="preserve"> о текущих проблемах накопительных пенсий в России. По его словам, многие граждане испытывают сомнения, что смогут обеспечить себе достойный доход на пенсии, из-за недостаточной уверенности в эффективности управления средствами негосударственными пенсионными фондами</w:t>
      </w:r>
    </w:p>
    <w:p w14:paraId="79AF2949" w14:textId="77777777" w:rsidR="00940029" w:rsidRPr="00E31BA3" w:rsidRDefault="009D79CC" w:rsidP="00940029">
      <w:pPr>
        <w:pStyle w:val="10"/>
        <w:jc w:val="center"/>
      </w:pPr>
      <w:bookmarkStart w:id="6" w:name="_Toc173015209"/>
      <w:bookmarkStart w:id="7" w:name="_Toc199915437"/>
      <w:r w:rsidRPr="00E31BA3">
        <w:t>Ци</w:t>
      </w:r>
      <w:r w:rsidR="00940029" w:rsidRPr="00E31BA3">
        <w:t>таты дня</w:t>
      </w:r>
      <w:bookmarkEnd w:id="6"/>
      <w:bookmarkEnd w:id="7"/>
    </w:p>
    <w:p w14:paraId="4FCFD86B" w14:textId="77777777" w:rsidR="0026554E" w:rsidRPr="00E31BA3" w:rsidRDefault="0026554E" w:rsidP="0026554E">
      <w:pPr>
        <w:numPr>
          <w:ilvl w:val="0"/>
          <w:numId w:val="27"/>
        </w:numPr>
        <w:rPr>
          <w:i/>
        </w:rPr>
      </w:pPr>
      <w:r w:rsidRPr="00E31BA3">
        <w:rPr>
          <w:i/>
        </w:rPr>
        <w:t>Сергей Беляков, президент НАПФ: «Сейчас в программу долгосрочных сбережений вложили уже больше 330 млрд рублей. Получается, в среднем на каждый счет ПДС россияне внесли по 72 тыс. — это неплохой результат для первого года работы. Россиянам трудно расстаться с деньгами на долгий срок и вложить их в свое будущее. Экономические шоки последних лет создают большую неопределенность, поэтому должно пройти время, чтобы люди оценили преимущества пенсионных программ. Государство способствует этому, активно стимулируя людей с помощью программы ПДС»</w:t>
      </w:r>
    </w:p>
    <w:p w14:paraId="73AE674C" w14:textId="77777777" w:rsidR="007C0ED8" w:rsidRPr="00E31BA3" w:rsidRDefault="007C0ED8" w:rsidP="0026554E">
      <w:pPr>
        <w:numPr>
          <w:ilvl w:val="0"/>
          <w:numId w:val="27"/>
        </w:numPr>
        <w:rPr>
          <w:i/>
        </w:rPr>
      </w:pPr>
      <w:r w:rsidRPr="00E31BA3">
        <w:rPr>
          <w:i/>
        </w:rPr>
        <w:t>Сергей Беляков, президент НАПФ: «Количество пенсионеров точно будет расти — как и актуальность НПФ. Многие россияне уже сейчас переводят в программу ПДС пенсионные накопления, сформированные в период с 2002 до 2014 года»</w:t>
      </w:r>
    </w:p>
    <w:p w14:paraId="04BDB411" w14:textId="77777777" w:rsidR="00676D5F" w:rsidRPr="00E31BA3" w:rsidRDefault="0047328D" w:rsidP="003B3BAA">
      <w:pPr>
        <w:numPr>
          <w:ilvl w:val="0"/>
          <w:numId w:val="27"/>
        </w:numPr>
        <w:rPr>
          <w:i/>
        </w:rPr>
      </w:pPr>
      <w:r w:rsidRPr="00E31BA3">
        <w:rPr>
          <w:i/>
        </w:rPr>
        <w:t>Сергей Беляков, президент НАПФ: «Негосударственные пенсионные фонды, являясь важнейшими участниками финансового рынка, играют особую роль в формировании долгосрочных сбережений благодаря своей уникальной позиции среди инвесторов. Их отличительной чертой является способность обеспечивать стабильность и надежность вложений даже в условиях резких колебаний экономики. Деятельность НПФ регулируется центральным органом банковского надзора – Банком России. Регулярные проверки и стресс-тестирования со стороны регулятора позволяют выявлять потенциальные проблемы и оперативно реагировать на изменения экономической ситуации. Это обеспечивает высокий уровень защиты от финансовых рисков и гарантирует устойчивость активов фонда»</w:t>
      </w:r>
    </w:p>
    <w:p w14:paraId="7CB1A18D" w14:textId="77777777" w:rsidR="0026554E" w:rsidRPr="00E31BA3" w:rsidRDefault="0026554E" w:rsidP="003B3BAA">
      <w:pPr>
        <w:numPr>
          <w:ilvl w:val="0"/>
          <w:numId w:val="27"/>
        </w:numPr>
        <w:rPr>
          <w:i/>
        </w:rPr>
      </w:pPr>
      <w:r w:rsidRPr="00E31BA3">
        <w:rPr>
          <w:i/>
        </w:rPr>
        <w:t xml:space="preserve">Аркадий Недбай, генеральный директор пенсионного фонда «Альянс», советник президента ПАО «Ростелеком»: «Подбивая по итогам месяца доходы и расходы свои, как правило, по статистике, 3-5% человек не помнит куда </w:t>
      </w:r>
      <w:r w:rsidRPr="00E31BA3">
        <w:rPr>
          <w:i/>
        </w:rPr>
        <w:lastRenderedPageBreak/>
        <w:t>подевал. Так вот эти деньги надо откладывать вдолгую. Эти деньги называются накопления на сдачу». Ты не понесешь эти деньги в банк, ты не понесешь их куда-то еще». А тут, поясняет Аркадий Недбай, разработавший схему корпоративной пенсии для «Ростелекома», по сути, эти вложения утраиваются. «Накопления на сдачу» - это первая треть, вторую доплачивает государство, а еще одну переводит компания. В идеале после 20 лет подобных отчислений стиль жизни пенсионера «Ростелекома» должен стать комфортным</w:t>
      </w:r>
    </w:p>
    <w:p w14:paraId="458F92F6" w14:textId="77777777" w:rsidR="00A0290C" w:rsidRPr="00E31BA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E31BA3">
        <w:rPr>
          <w:u w:val="single"/>
        </w:rPr>
        <w:lastRenderedPageBreak/>
        <w:t>ОГЛАВЛЕНИЕ</w:t>
      </w:r>
    </w:p>
    <w:p w14:paraId="299C59E9" w14:textId="57F0D780" w:rsidR="005B57F2" w:rsidRDefault="00BE7CC5">
      <w:pPr>
        <w:pStyle w:val="12"/>
        <w:tabs>
          <w:tab w:val="right" w:leader="dot" w:pos="9061"/>
        </w:tabs>
        <w:rPr>
          <w:rFonts w:ascii="Calibri" w:hAnsi="Calibri"/>
          <w:b w:val="0"/>
          <w:noProof/>
          <w:kern w:val="2"/>
          <w:sz w:val="24"/>
        </w:rPr>
      </w:pPr>
      <w:r w:rsidRPr="00E31BA3">
        <w:rPr>
          <w:caps/>
        </w:rPr>
        <w:fldChar w:fldCharType="begin"/>
      </w:r>
      <w:r w:rsidR="00310633" w:rsidRPr="00E31BA3">
        <w:rPr>
          <w:caps/>
        </w:rPr>
        <w:instrText xml:space="preserve"> TOC \o "1-5" \h \z \u </w:instrText>
      </w:r>
      <w:r w:rsidRPr="00E31BA3">
        <w:rPr>
          <w:caps/>
        </w:rPr>
        <w:fldChar w:fldCharType="separate"/>
      </w:r>
      <w:hyperlink w:anchor="_Toc199915436" w:history="1">
        <w:r w:rsidR="005B57F2" w:rsidRPr="00267681">
          <w:rPr>
            <w:rStyle w:val="a3"/>
            <w:noProof/>
          </w:rPr>
          <w:t>Темы</w:t>
        </w:r>
        <w:r w:rsidR="005B57F2" w:rsidRPr="00267681">
          <w:rPr>
            <w:rStyle w:val="a3"/>
            <w:rFonts w:ascii="Arial Rounded MT Bold" w:hAnsi="Arial Rounded MT Bold"/>
            <w:noProof/>
          </w:rPr>
          <w:t xml:space="preserve"> </w:t>
        </w:r>
        <w:r w:rsidR="005B57F2" w:rsidRPr="00267681">
          <w:rPr>
            <w:rStyle w:val="a3"/>
            <w:noProof/>
          </w:rPr>
          <w:t>дня</w:t>
        </w:r>
        <w:r w:rsidR="005B57F2">
          <w:rPr>
            <w:noProof/>
            <w:webHidden/>
          </w:rPr>
          <w:tab/>
        </w:r>
        <w:r w:rsidR="005B57F2">
          <w:rPr>
            <w:noProof/>
            <w:webHidden/>
          </w:rPr>
          <w:fldChar w:fldCharType="begin"/>
        </w:r>
        <w:r w:rsidR="005B57F2">
          <w:rPr>
            <w:noProof/>
            <w:webHidden/>
          </w:rPr>
          <w:instrText xml:space="preserve"> PAGEREF _Toc199915436 \h </w:instrText>
        </w:r>
        <w:r w:rsidR="005B57F2">
          <w:rPr>
            <w:noProof/>
            <w:webHidden/>
          </w:rPr>
        </w:r>
        <w:r w:rsidR="005B57F2">
          <w:rPr>
            <w:noProof/>
            <w:webHidden/>
          </w:rPr>
          <w:fldChar w:fldCharType="separate"/>
        </w:r>
        <w:r w:rsidR="007736F7">
          <w:rPr>
            <w:noProof/>
            <w:webHidden/>
          </w:rPr>
          <w:t>2</w:t>
        </w:r>
        <w:r w:rsidR="005B57F2">
          <w:rPr>
            <w:noProof/>
            <w:webHidden/>
          </w:rPr>
          <w:fldChar w:fldCharType="end"/>
        </w:r>
      </w:hyperlink>
    </w:p>
    <w:p w14:paraId="6E321AFB" w14:textId="784C1E34" w:rsidR="005B57F2" w:rsidRDefault="005B57F2">
      <w:pPr>
        <w:pStyle w:val="12"/>
        <w:tabs>
          <w:tab w:val="right" w:leader="dot" w:pos="9061"/>
        </w:tabs>
        <w:rPr>
          <w:rFonts w:ascii="Calibri" w:hAnsi="Calibri"/>
          <w:b w:val="0"/>
          <w:noProof/>
          <w:kern w:val="2"/>
          <w:sz w:val="24"/>
        </w:rPr>
      </w:pPr>
      <w:hyperlink w:anchor="_Toc199915437" w:history="1">
        <w:r w:rsidRPr="00267681">
          <w:rPr>
            <w:rStyle w:val="a3"/>
            <w:noProof/>
          </w:rPr>
          <w:t>Цитаты дня</w:t>
        </w:r>
        <w:r>
          <w:rPr>
            <w:noProof/>
            <w:webHidden/>
          </w:rPr>
          <w:tab/>
        </w:r>
        <w:r>
          <w:rPr>
            <w:noProof/>
            <w:webHidden/>
          </w:rPr>
          <w:fldChar w:fldCharType="begin"/>
        </w:r>
        <w:r>
          <w:rPr>
            <w:noProof/>
            <w:webHidden/>
          </w:rPr>
          <w:instrText xml:space="preserve"> PAGEREF _Toc199915437 \h </w:instrText>
        </w:r>
        <w:r>
          <w:rPr>
            <w:noProof/>
            <w:webHidden/>
          </w:rPr>
        </w:r>
        <w:r>
          <w:rPr>
            <w:noProof/>
            <w:webHidden/>
          </w:rPr>
          <w:fldChar w:fldCharType="separate"/>
        </w:r>
        <w:r w:rsidR="007736F7">
          <w:rPr>
            <w:noProof/>
            <w:webHidden/>
          </w:rPr>
          <w:t>3</w:t>
        </w:r>
        <w:r>
          <w:rPr>
            <w:noProof/>
            <w:webHidden/>
          </w:rPr>
          <w:fldChar w:fldCharType="end"/>
        </w:r>
      </w:hyperlink>
    </w:p>
    <w:p w14:paraId="1341F923" w14:textId="0D0635C9" w:rsidR="005B57F2" w:rsidRDefault="005B57F2">
      <w:pPr>
        <w:pStyle w:val="12"/>
        <w:tabs>
          <w:tab w:val="right" w:leader="dot" w:pos="9061"/>
        </w:tabs>
        <w:rPr>
          <w:rFonts w:ascii="Calibri" w:hAnsi="Calibri"/>
          <w:b w:val="0"/>
          <w:noProof/>
          <w:kern w:val="2"/>
          <w:sz w:val="24"/>
        </w:rPr>
      </w:pPr>
      <w:hyperlink w:anchor="_Toc199915438" w:history="1">
        <w:r w:rsidRPr="00267681">
          <w:rPr>
            <w:rStyle w:val="a3"/>
            <w:noProof/>
          </w:rPr>
          <w:t>НОВОСТИ ПЕНСИОННОЙ ОТРАСЛИ</w:t>
        </w:r>
        <w:r>
          <w:rPr>
            <w:noProof/>
            <w:webHidden/>
          </w:rPr>
          <w:tab/>
        </w:r>
        <w:r>
          <w:rPr>
            <w:noProof/>
            <w:webHidden/>
          </w:rPr>
          <w:fldChar w:fldCharType="begin"/>
        </w:r>
        <w:r>
          <w:rPr>
            <w:noProof/>
            <w:webHidden/>
          </w:rPr>
          <w:instrText xml:space="preserve"> PAGEREF _Toc199915438 \h </w:instrText>
        </w:r>
        <w:r>
          <w:rPr>
            <w:noProof/>
            <w:webHidden/>
          </w:rPr>
        </w:r>
        <w:r>
          <w:rPr>
            <w:noProof/>
            <w:webHidden/>
          </w:rPr>
          <w:fldChar w:fldCharType="separate"/>
        </w:r>
        <w:r w:rsidR="007736F7">
          <w:rPr>
            <w:noProof/>
            <w:webHidden/>
          </w:rPr>
          <w:t>15</w:t>
        </w:r>
        <w:r>
          <w:rPr>
            <w:noProof/>
            <w:webHidden/>
          </w:rPr>
          <w:fldChar w:fldCharType="end"/>
        </w:r>
      </w:hyperlink>
    </w:p>
    <w:p w14:paraId="64FF6132" w14:textId="3030D16C" w:rsidR="005B57F2" w:rsidRDefault="005B57F2">
      <w:pPr>
        <w:pStyle w:val="12"/>
        <w:tabs>
          <w:tab w:val="right" w:leader="dot" w:pos="9061"/>
        </w:tabs>
        <w:rPr>
          <w:rFonts w:ascii="Calibri" w:hAnsi="Calibri"/>
          <w:b w:val="0"/>
          <w:noProof/>
          <w:kern w:val="2"/>
          <w:sz w:val="24"/>
        </w:rPr>
      </w:pPr>
      <w:hyperlink w:anchor="_Toc199915439" w:history="1">
        <w:r w:rsidRPr="00267681">
          <w:rPr>
            <w:rStyle w:val="a3"/>
            <w:noProof/>
          </w:rPr>
          <w:t>Новости отрасли НПФ</w:t>
        </w:r>
        <w:r>
          <w:rPr>
            <w:noProof/>
            <w:webHidden/>
          </w:rPr>
          <w:tab/>
        </w:r>
        <w:r>
          <w:rPr>
            <w:noProof/>
            <w:webHidden/>
          </w:rPr>
          <w:fldChar w:fldCharType="begin"/>
        </w:r>
        <w:r>
          <w:rPr>
            <w:noProof/>
            <w:webHidden/>
          </w:rPr>
          <w:instrText xml:space="preserve"> PAGEREF _Toc199915439 \h </w:instrText>
        </w:r>
        <w:r>
          <w:rPr>
            <w:noProof/>
            <w:webHidden/>
          </w:rPr>
        </w:r>
        <w:r>
          <w:rPr>
            <w:noProof/>
            <w:webHidden/>
          </w:rPr>
          <w:fldChar w:fldCharType="separate"/>
        </w:r>
        <w:r w:rsidR="007736F7">
          <w:rPr>
            <w:noProof/>
            <w:webHidden/>
          </w:rPr>
          <w:t>15</w:t>
        </w:r>
        <w:r>
          <w:rPr>
            <w:noProof/>
            <w:webHidden/>
          </w:rPr>
          <w:fldChar w:fldCharType="end"/>
        </w:r>
      </w:hyperlink>
    </w:p>
    <w:p w14:paraId="34409ED2" w14:textId="0F011D37" w:rsidR="005B57F2" w:rsidRDefault="005B57F2">
      <w:pPr>
        <w:pStyle w:val="21"/>
        <w:tabs>
          <w:tab w:val="right" w:leader="dot" w:pos="9061"/>
        </w:tabs>
        <w:rPr>
          <w:rFonts w:ascii="Calibri" w:hAnsi="Calibri"/>
          <w:noProof/>
          <w:kern w:val="2"/>
        </w:rPr>
      </w:pPr>
      <w:hyperlink w:anchor="_Toc199915440" w:history="1">
        <w:r w:rsidRPr="00267681">
          <w:rPr>
            <w:rStyle w:val="a3"/>
            <w:noProof/>
          </w:rPr>
          <w:t>Пенсия.pro, 03.06.2025, Россияне могут пожаловаться на НПФ онлайн</w:t>
        </w:r>
        <w:r>
          <w:rPr>
            <w:noProof/>
            <w:webHidden/>
          </w:rPr>
          <w:tab/>
        </w:r>
        <w:r>
          <w:rPr>
            <w:noProof/>
            <w:webHidden/>
          </w:rPr>
          <w:fldChar w:fldCharType="begin"/>
        </w:r>
        <w:r>
          <w:rPr>
            <w:noProof/>
            <w:webHidden/>
          </w:rPr>
          <w:instrText xml:space="preserve"> PAGEREF _Toc199915440 \h </w:instrText>
        </w:r>
        <w:r>
          <w:rPr>
            <w:noProof/>
            <w:webHidden/>
          </w:rPr>
        </w:r>
        <w:r>
          <w:rPr>
            <w:noProof/>
            <w:webHidden/>
          </w:rPr>
          <w:fldChar w:fldCharType="separate"/>
        </w:r>
        <w:r w:rsidR="007736F7">
          <w:rPr>
            <w:noProof/>
            <w:webHidden/>
          </w:rPr>
          <w:t>15</w:t>
        </w:r>
        <w:r>
          <w:rPr>
            <w:noProof/>
            <w:webHidden/>
          </w:rPr>
          <w:fldChar w:fldCharType="end"/>
        </w:r>
      </w:hyperlink>
    </w:p>
    <w:p w14:paraId="2E19A818" w14:textId="491C5F72" w:rsidR="005B57F2" w:rsidRDefault="005B57F2">
      <w:pPr>
        <w:pStyle w:val="31"/>
        <w:rPr>
          <w:rFonts w:ascii="Calibri" w:hAnsi="Calibri"/>
          <w:kern w:val="2"/>
        </w:rPr>
      </w:pPr>
      <w:hyperlink w:anchor="_Toc199915441" w:history="1">
        <w:r w:rsidRPr="00267681">
          <w:rPr>
            <w:rStyle w:val="a3"/>
          </w:rPr>
          <w:t>Банк России запустил специальный сервис, через который россияне могут оперативно пожаловаться на нарушения негосударственных пенсионных фондов и других финансовых организаций. В отличие от интернет-приемной, через этот сервис человек сможет сообщить о нарушении, даже если оно не касается его лично. Обращение через эту систему не предполагает предоставления обратной связи.</w:t>
        </w:r>
        <w:r>
          <w:rPr>
            <w:webHidden/>
          </w:rPr>
          <w:tab/>
        </w:r>
        <w:r>
          <w:rPr>
            <w:webHidden/>
          </w:rPr>
          <w:fldChar w:fldCharType="begin"/>
        </w:r>
        <w:r>
          <w:rPr>
            <w:webHidden/>
          </w:rPr>
          <w:instrText xml:space="preserve"> PAGEREF _Toc199915441 \h </w:instrText>
        </w:r>
        <w:r>
          <w:rPr>
            <w:webHidden/>
          </w:rPr>
        </w:r>
        <w:r>
          <w:rPr>
            <w:webHidden/>
          </w:rPr>
          <w:fldChar w:fldCharType="separate"/>
        </w:r>
        <w:r w:rsidR="007736F7">
          <w:rPr>
            <w:webHidden/>
          </w:rPr>
          <w:t>15</w:t>
        </w:r>
        <w:r>
          <w:rPr>
            <w:webHidden/>
          </w:rPr>
          <w:fldChar w:fldCharType="end"/>
        </w:r>
      </w:hyperlink>
    </w:p>
    <w:p w14:paraId="29527756" w14:textId="20D159AD" w:rsidR="005B57F2" w:rsidRDefault="005B57F2">
      <w:pPr>
        <w:pStyle w:val="21"/>
        <w:tabs>
          <w:tab w:val="right" w:leader="dot" w:pos="9061"/>
        </w:tabs>
        <w:rPr>
          <w:rFonts w:ascii="Calibri" w:hAnsi="Calibri"/>
          <w:noProof/>
          <w:kern w:val="2"/>
        </w:rPr>
      </w:pPr>
      <w:hyperlink w:anchor="_Toc199915442" w:history="1">
        <w:r w:rsidRPr="00267681">
          <w:rPr>
            <w:rStyle w:val="a3"/>
            <w:noProof/>
          </w:rPr>
          <w:t>Ваш Пенсионный Брокер, 03.06.2025, О государственной регистрации дополнительного выпуска обыкновенных акций АО «НПФ «БУДУЩЕЕ»</w:t>
        </w:r>
        <w:r>
          <w:rPr>
            <w:noProof/>
            <w:webHidden/>
          </w:rPr>
          <w:tab/>
        </w:r>
        <w:r>
          <w:rPr>
            <w:noProof/>
            <w:webHidden/>
          </w:rPr>
          <w:fldChar w:fldCharType="begin"/>
        </w:r>
        <w:r>
          <w:rPr>
            <w:noProof/>
            <w:webHidden/>
          </w:rPr>
          <w:instrText xml:space="preserve"> PAGEREF _Toc199915442 \h </w:instrText>
        </w:r>
        <w:r>
          <w:rPr>
            <w:noProof/>
            <w:webHidden/>
          </w:rPr>
        </w:r>
        <w:r>
          <w:rPr>
            <w:noProof/>
            <w:webHidden/>
          </w:rPr>
          <w:fldChar w:fldCharType="separate"/>
        </w:r>
        <w:r w:rsidR="007736F7">
          <w:rPr>
            <w:noProof/>
            <w:webHidden/>
          </w:rPr>
          <w:t>16</w:t>
        </w:r>
        <w:r>
          <w:rPr>
            <w:noProof/>
            <w:webHidden/>
          </w:rPr>
          <w:fldChar w:fldCharType="end"/>
        </w:r>
      </w:hyperlink>
    </w:p>
    <w:p w14:paraId="5BB8F72E" w14:textId="6FBE4E42" w:rsidR="005B57F2" w:rsidRDefault="005B57F2">
      <w:pPr>
        <w:pStyle w:val="31"/>
        <w:rPr>
          <w:rFonts w:ascii="Calibri" w:hAnsi="Calibri"/>
          <w:kern w:val="2"/>
        </w:rPr>
      </w:pPr>
      <w:hyperlink w:anchor="_Toc199915443" w:history="1">
        <w:r w:rsidRPr="00267681">
          <w:rPr>
            <w:rStyle w:val="a3"/>
          </w:rPr>
          <w:t>Банк России 02.06.2025 принял решение о государственной регистрации дополнительного выпуска обыкновенных акций Акционерного общества «Негосударственный пенсионный фонд «БУДУЩЕЕ» (г. Москва), размещаемых путем конвертации в акции акционерного общества, к которому осуществляется присоединение, акций присоединяемого Акционерного общества «Негосударственный пенсионный фонд «ФЕДЕРАЦИЯ». Дополнительному выпуску ценных бумаг присвоен регистрационный номер 1-01-50168-А-011D.</w:t>
        </w:r>
        <w:r>
          <w:rPr>
            <w:webHidden/>
          </w:rPr>
          <w:tab/>
        </w:r>
        <w:r>
          <w:rPr>
            <w:webHidden/>
          </w:rPr>
          <w:fldChar w:fldCharType="begin"/>
        </w:r>
        <w:r>
          <w:rPr>
            <w:webHidden/>
          </w:rPr>
          <w:instrText xml:space="preserve"> PAGEREF _Toc199915443 \h </w:instrText>
        </w:r>
        <w:r>
          <w:rPr>
            <w:webHidden/>
          </w:rPr>
        </w:r>
        <w:r>
          <w:rPr>
            <w:webHidden/>
          </w:rPr>
          <w:fldChar w:fldCharType="separate"/>
        </w:r>
        <w:r w:rsidR="007736F7">
          <w:rPr>
            <w:webHidden/>
          </w:rPr>
          <w:t>16</w:t>
        </w:r>
        <w:r>
          <w:rPr>
            <w:webHidden/>
          </w:rPr>
          <w:fldChar w:fldCharType="end"/>
        </w:r>
      </w:hyperlink>
    </w:p>
    <w:p w14:paraId="61EF90DA" w14:textId="45B6AE76" w:rsidR="005B57F2" w:rsidRDefault="005B57F2">
      <w:pPr>
        <w:pStyle w:val="21"/>
        <w:tabs>
          <w:tab w:val="right" w:leader="dot" w:pos="9061"/>
        </w:tabs>
        <w:rPr>
          <w:rFonts w:ascii="Calibri" w:hAnsi="Calibri"/>
          <w:noProof/>
          <w:kern w:val="2"/>
        </w:rPr>
      </w:pPr>
      <w:hyperlink w:anchor="_Toc199915444" w:history="1">
        <w:r w:rsidRPr="00267681">
          <w:rPr>
            <w:rStyle w:val="a3"/>
            <w:noProof/>
          </w:rPr>
          <w:t>Ваш Пенсионный Брокер, 03.06.2025, НПФ «БУДУЩЕЕ» открыл новый мультифункциональный офис в Санкт-Петербурге</w:t>
        </w:r>
        <w:r>
          <w:rPr>
            <w:noProof/>
            <w:webHidden/>
          </w:rPr>
          <w:tab/>
        </w:r>
        <w:r>
          <w:rPr>
            <w:noProof/>
            <w:webHidden/>
          </w:rPr>
          <w:fldChar w:fldCharType="begin"/>
        </w:r>
        <w:r>
          <w:rPr>
            <w:noProof/>
            <w:webHidden/>
          </w:rPr>
          <w:instrText xml:space="preserve"> PAGEREF _Toc199915444 \h </w:instrText>
        </w:r>
        <w:r>
          <w:rPr>
            <w:noProof/>
            <w:webHidden/>
          </w:rPr>
        </w:r>
        <w:r>
          <w:rPr>
            <w:noProof/>
            <w:webHidden/>
          </w:rPr>
          <w:fldChar w:fldCharType="separate"/>
        </w:r>
        <w:r w:rsidR="007736F7">
          <w:rPr>
            <w:noProof/>
            <w:webHidden/>
          </w:rPr>
          <w:t>16</w:t>
        </w:r>
        <w:r>
          <w:rPr>
            <w:noProof/>
            <w:webHidden/>
          </w:rPr>
          <w:fldChar w:fldCharType="end"/>
        </w:r>
      </w:hyperlink>
    </w:p>
    <w:p w14:paraId="3E94DFAD" w14:textId="6A8D74D6" w:rsidR="005B57F2" w:rsidRDefault="005B57F2">
      <w:pPr>
        <w:pStyle w:val="31"/>
        <w:rPr>
          <w:rFonts w:ascii="Calibri" w:hAnsi="Calibri"/>
          <w:kern w:val="2"/>
        </w:rPr>
      </w:pPr>
      <w:hyperlink w:anchor="_Toc199915445" w:history="1">
        <w:r w:rsidRPr="00267681">
          <w:rPr>
            <w:rStyle w:val="a3"/>
          </w:rPr>
          <w:t>НПФ «БУДУЩЕЕ» продолжает расширять свое присутствие в российских регионах: теперь получить консультацию по программе долгосрочных сбережений, заключить договор или подать заявление на выплаты в формате офлайн могут жители Северной столицы. Адрес нового офиса: Московский проспект, д.7А.</w:t>
        </w:r>
        <w:r>
          <w:rPr>
            <w:webHidden/>
          </w:rPr>
          <w:tab/>
        </w:r>
        <w:r>
          <w:rPr>
            <w:webHidden/>
          </w:rPr>
          <w:fldChar w:fldCharType="begin"/>
        </w:r>
        <w:r>
          <w:rPr>
            <w:webHidden/>
          </w:rPr>
          <w:instrText xml:space="preserve"> PAGEREF _Toc199915445 \h </w:instrText>
        </w:r>
        <w:r>
          <w:rPr>
            <w:webHidden/>
          </w:rPr>
        </w:r>
        <w:r>
          <w:rPr>
            <w:webHidden/>
          </w:rPr>
          <w:fldChar w:fldCharType="separate"/>
        </w:r>
        <w:r w:rsidR="007736F7">
          <w:rPr>
            <w:webHidden/>
          </w:rPr>
          <w:t>16</w:t>
        </w:r>
        <w:r>
          <w:rPr>
            <w:webHidden/>
          </w:rPr>
          <w:fldChar w:fldCharType="end"/>
        </w:r>
      </w:hyperlink>
    </w:p>
    <w:p w14:paraId="7055B993" w14:textId="4DDEA131" w:rsidR="005B57F2" w:rsidRDefault="005B57F2">
      <w:pPr>
        <w:pStyle w:val="21"/>
        <w:tabs>
          <w:tab w:val="right" w:leader="dot" w:pos="9061"/>
        </w:tabs>
        <w:rPr>
          <w:rFonts w:ascii="Calibri" w:hAnsi="Calibri"/>
          <w:noProof/>
          <w:kern w:val="2"/>
        </w:rPr>
      </w:pPr>
      <w:hyperlink w:anchor="_Toc199915446" w:history="1">
        <w:r w:rsidRPr="00267681">
          <w:rPr>
            <w:rStyle w:val="a3"/>
            <w:noProof/>
          </w:rPr>
          <w:t>Ваш Пенсионный Брокер, 03.06.2025, Будущее со смыслом: программа долгосрочных сбережений набирает популярность среди жителей Югры</w:t>
        </w:r>
        <w:r>
          <w:rPr>
            <w:noProof/>
            <w:webHidden/>
          </w:rPr>
          <w:tab/>
        </w:r>
        <w:r>
          <w:rPr>
            <w:noProof/>
            <w:webHidden/>
          </w:rPr>
          <w:fldChar w:fldCharType="begin"/>
        </w:r>
        <w:r>
          <w:rPr>
            <w:noProof/>
            <w:webHidden/>
          </w:rPr>
          <w:instrText xml:space="preserve"> PAGEREF _Toc199915446 \h </w:instrText>
        </w:r>
        <w:r>
          <w:rPr>
            <w:noProof/>
            <w:webHidden/>
          </w:rPr>
        </w:r>
        <w:r>
          <w:rPr>
            <w:noProof/>
            <w:webHidden/>
          </w:rPr>
          <w:fldChar w:fldCharType="separate"/>
        </w:r>
        <w:r w:rsidR="007736F7">
          <w:rPr>
            <w:noProof/>
            <w:webHidden/>
          </w:rPr>
          <w:t>18</w:t>
        </w:r>
        <w:r>
          <w:rPr>
            <w:noProof/>
            <w:webHidden/>
          </w:rPr>
          <w:fldChar w:fldCharType="end"/>
        </w:r>
      </w:hyperlink>
    </w:p>
    <w:p w14:paraId="23BD326B" w14:textId="0F3FA8B4" w:rsidR="005B57F2" w:rsidRDefault="005B57F2">
      <w:pPr>
        <w:pStyle w:val="31"/>
        <w:rPr>
          <w:rFonts w:ascii="Calibri" w:hAnsi="Calibri"/>
          <w:kern w:val="2"/>
        </w:rPr>
      </w:pPr>
      <w:hyperlink w:anchor="_Toc199915447" w:history="1">
        <w:r w:rsidRPr="00267681">
          <w:rPr>
            <w:rStyle w:val="a3"/>
          </w:rPr>
          <w:t>Клиенты Ханты-Мансийского НПФ с 2024 года вступают в программу долгосрочных сбережений (ПДС/Программа). Так, педагог Сургутской школы с профессиональной подготовкой для обучающихся с ограниченными возможностями здоровья Татьяна Анатольевна в этом году заключила договор по новой программе онлайн на сайте фонда.</w:t>
        </w:r>
        <w:r>
          <w:rPr>
            <w:webHidden/>
          </w:rPr>
          <w:tab/>
        </w:r>
        <w:r>
          <w:rPr>
            <w:webHidden/>
          </w:rPr>
          <w:fldChar w:fldCharType="begin"/>
        </w:r>
        <w:r>
          <w:rPr>
            <w:webHidden/>
          </w:rPr>
          <w:instrText xml:space="preserve"> PAGEREF _Toc199915447 \h </w:instrText>
        </w:r>
        <w:r>
          <w:rPr>
            <w:webHidden/>
          </w:rPr>
        </w:r>
        <w:r>
          <w:rPr>
            <w:webHidden/>
          </w:rPr>
          <w:fldChar w:fldCharType="separate"/>
        </w:r>
        <w:r w:rsidR="007736F7">
          <w:rPr>
            <w:webHidden/>
          </w:rPr>
          <w:t>18</w:t>
        </w:r>
        <w:r>
          <w:rPr>
            <w:webHidden/>
          </w:rPr>
          <w:fldChar w:fldCharType="end"/>
        </w:r>
      </w:hyperlink>
    </w:p>
    <w:p w14:paraId="2C43E9A5" w14:textId="2D13EF75" w:rsidR="005B57F2" w:rsidRDefault="005B57F2">
      <w:pPr>
        <w:pStyle w:val="12"/>
        <w:tabs>
          <w:tab w:val="right" w:leader="dot" w:pos="9061"/>
        </w:tabs>
        <w:rPr>
          <w:rFonts w:ascii="Calibri" w:hAnsi="Calibri"/>
          <w:b w:val="0"/>
          <w:noProof/>
          <w:kern w:val="2"/>
          <w:sz w:val="24"/>
        </w:rPr>
      </w:pPr>
      <w:hyperlink w:anchor="_Toc199915448" w:history="1">
        <w:r w:rsidRPr="0026768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_Toc199915448 \h </w:instrText>
        </w:r>
        <w:r>
          <w:rPr>
            <w:noProof/>
            <w:webHidden/>
          </w:rPr>
        </w:r>
        <w:r>
          <w:rPr>
            <w:noProof/>
            <w:webHidden/>
          </w:rPr>
          <w:fldChar w:fldCharType="separate"/>
        </w:r>
        <w:r w:rsidR="007736F7">
          <w:rPr>
            <w:noProof/>
            <w:webHidden/>
          </w:rPr>
          <w:t>19</w:t>
        </w:r>
        <w:r>
          <w:rPr>
            <w:noProof/>
            <w:webHidden/>
          </w:rPr>
          <w:fldChar w:fldCharType="end"/>
        </w:r>
      </w:hyperlink>
    </w:p>
    <w:p w14:paraId="44673050" w14:textId="649584F7" w:rsidR="005B57F2" w:rsidRDefault="005B57F2">
      <w:pPr>
        <w:pStyle w:val="21"/>
        <w:tabs>
          <w:tab w:val="right" w:leader="dot" w:pos="9061"/>
        </w:tabs>
        <w:rPr>
          <w:rFonts w:ascii="Calibri" w:hAnsi="Calibri"/>
          <w:noProof/>
          <w:kern w:val="2"/>
        </w:rPr>
      </w:pPr>
      <w:hyperlink w:anchor="_Toc199915449" w:history="1">
        <w:r w:rsidRPr="00267681">
          <w:rPr>
            <w:rStyle w:val="a3"/>
            <w:noProof/>
          </w:rPr>
          <w:t>НТВ, 03.06.2025, «Накопления на сдачу»: что собой представляет корпоративная пенсия</w:t>
        </w:r>
        <w:r>
          <w:rPr>
            <w:noProof/>
            <w:webHidden/>
          </w:rPr>
          <w:tab/>
        </w:r>
        <w:r>
          <w:rPr>
            <w:noProof/>
            <w:webHidden/>
          </w:rPr>
          <w:fldChar w:fldCharType="begin"/>
        </w:r>
        <w:r>
          <w:rPr>
            <w:noProof/>
            <w:webHidden/>
          </w:rPr>
          <w:instrText xml:space="preserve"> PAGEREF _Toc199915449 \h </w:instrText>
        </w:r>
        <w:r>
          <w:rPr>
            <w:noProof/>
            <w:webHidden/>
          </w:rPr>
        </w:r>
        <w:r>
          <w:rPr>
            <w:noProof/>
            <w:webHidden/>
          </w:rPr>
          <w:fldChar w:fldCharType="separate"/>
        </w:r>
        <w:r w:rsidR="007736F7">
          <w:rPr>
            <w:noProof/>
            <w:webHidden/>
          </w:rPr>
          <w:t>19</w:t>
        </w:r>
        <w:r>
          <w:rPr>
            <w:noProof/>
            <w:webHidden/>
          </w:rPr>
          <w:fldChar w:fldCharType="end"/>
        </w:r>
      </w:hyperlink>
    </w:p>
    <w:p w14:paraId="45B550F1" w14:textId="403362AB" w:rsidR="005B57F2" w:rsidRDefault="005B57F2">
      <w:pPr>
        <w:pStyle w:val="31"/>
        <w:rPr>
          <w:rFonts w:ascii="Calibri" w:hAnsi="Calibri"/>
          <w:kern w:val="2"/>
        </w:rPr>
      </w:pPr>
      <w:hyperlink w:anchor="_Toc199915450" w:history="1">
        <w:r w:rsidRPr="00267681">
          <w:rPr>
            <w:rStyle w:val="a3"/>
          </w:rPr>
          <w:t>Российские компании все чаще стали привлекать специалистов с помощью так называемых корпоративных пенсий. Она формируется за счет того, что работодатель направляет дополнительные взносы в негосударственный пенсионный фонд. В результате к 60 годам у женщин и к 65 у мужчин может накопиться серьезная сумма. Увеличить капитал может и сам сотрудник даже с помощью небольших взносов с каждой зарплаты.</w:t>
        </w:r>
        <w:r>
          <w:rPr>
            <w:webHidden/>
          </w:rPr>
          <w:tab/>
        </w:r>
        <w:r>
          <w:rPr>
            <w:webHidden/>
          </w:rPr>
          <w:fldChar w:fldCharType="begin"/>
        </w:r>
        <w:r>
          <w:rPr>
            <w:webHidden/>
          </w:rPr>
          <w:instrText xml:space="preserve"> PAGEREF _Toc199915450 \h </w:instrText>
        </w:r>
        <w:r>
          <w:rPr>
            <w:webHidden/>
          </w:rPr>
        </w:r>
        <w:r>
          <w:rPr>
            <w:webHidden/>
          </w:rPr>
          <w:fldChar w:fldCharType="separate"/>
        </w:r>
        <w:r w:rsidR="007736F7">
          <w:rPr>
            <w:webHidden/>
          </w:rPr>
          <w:t>19</w:t>
        </w:r>
        <w:r>
          <w:rPr>
            <w:webHidden/>
          </w:rPr>
          <w:fldChar w:fldCharType="end"/>
        </w:r>
      </w:hyperlink>
    </w:p>
    <w:p w14:paraId="57EF0C42" w14:textId="25774329" w:rsidR="005B57F2" w:rsidRDefault="005B57F2">
      <w:pPr>
        <w:pStyle w:val="21"/>
        <w:tabs>
          <w:tab w:val="right" w:leader="dot" w:pos="9061"/>
        </w:tabs>
        <w:rPr>
          <w:rFonts w:ascii="Calibri" w:hAnsi="Calibri"/>
          <w:noProof/>
          <w:kern w:val="2"/>
        </w:rPr>
      </w:pPr>
      <w:hyperlink w:anchor="_Toc199915451" w:history="1">
        <w:r w:rsidRPr="00267681">
          <w:rPr>
            <w:rStyle w:val="a3"/>
            <w:noProof/>
          </w:rPr>
          <w:t>Москва FM, 03.06.2025, Компании начали внедрять обязательные корпоративные пенсии</w:t>
        </w:r>
        <w:r>
          <w:rPr>
            <w:noProof/>
            <w:webHidden/>
          </w:rPr>
          <w:tab/>
        </w:r>
        <w:r>
          <w:rPr>
            <w:noProof/>
            <w:webHidden/>
          </w:rPr>
          <w:fldChar w:fldCharType="begin"/>
        </w:r>
        <w:r>
          <w:rPr>
            <w:noProof/>
            <w:webHidden/>
          </w:rPr>
          <w:instrText xml:space="preserve"> PAGEREF _Toc199915451 \h </w:instrText>
        </w:r>
        <w:r>
          <w:rPr>
            <w:noProof/>
            <w:webHidden/>
          </w:rPr>
        </w:r>
        <w:r>
          <w:rPr>
            <w:noProof/>
            <w:webHidden/>
          </w:rPr>
          <w:fldChar w:fldCharType="separate"/>
        </w:r>
        <w:r w:rsidR="007736F7">
          <w:rPr>
            <w:noProof/>
            <w:webHidden/>
          </w:rPr>
          <w:t>20</w:t>
        </w:r>
        <w:r>
          <w:rPr>
            <w:noProof/>
            <w:webHidden/>
          </w:rPr>
          <w:fldChar w:fldCharType="end"/>
        </w:r>
      </w:hyperlink>
    </w:p>
    <w:p w14:paraId="08B63099" w14:textId="32DE8D03" w:rsidR="005B57F2" w:rsidRDefault="005B57F2">
      <w:pPr>
        <w:pStyle w:val="31"/>
        <w:rPr>
          <w:rFonts w:ascii="Calibri" w:hAnsi="Calibri"/>
          <w:kern w:val="2"/>
        </w:rPr>
      </w:pPr>
      <w:hyperlink w:anchor="_Toc199915452" w:history="1">
        <w:r w:rsidRPr="00267681">
          <w:rPr>
            <w:rStyle w:val="a3"/>
          </w:rPr>
          <w:t xml:space="preserve">Работа поможет пенсии. Компании начали внедрять обязательные корпоративные программы сбережений на старость. Число вакансий, включающих этот пункт в трудовом договоре, увеличилось до 60 тысяч. В основном это сферы PR и маркетинга, финансовых услуг, а также машиностроения и торговли. Как устроена система долгосрочных надбавок от бизнеса, рассказал президент Национальной ассоциации негосударственных пенсионных фондов </w:t>
        </w:r>
        <w:r w:rsidRPr="00267681">
          <w:rPr>
            <w:rStyle w:val="a3"/>
            <w:b/>
          </w:rPr>
          <w:t>Сергей Беляков</w:t>
        </w:r>
        <w:r w:rsidRPr="00267681">
          <w:rPr>
            <w:rStyle w:val="a3"/>
          </w:rPr>
          <w:t>.</w:t>
        </w:r>
        <w:r>
          <w:rPr>
            <w:webHidden/>
          </w:rPr>
          <w:tab/>
        </w:r>
        <w:r>
          <w:rPr>
            <w:webHidden/>
          </w:rPr>
          <w:fldChar w:fldCharType="begin"/>
        </w:r>
        <w:r>
          <w:rPr>
            <w:webHidden/>
          </w:rPr>
          <w:instrText xml:space="preserve"> PAGEREF _Toc199915452 \h </w:instrText>
        </w:r>
        <w:r>
          <w:rPr>
            <w:webHidden/>
          </w:rPr>
        </w:r>
        <w:r>
          <w:rPr>
            <w:webHidden/>
          </w:rPr>
          <w:fldChar w:fldCharType="separate"/>
        </w:r>
        <w:r w:rsidR="007736F7">
          <w:rPr>
            <w:webHidden/>
          </w:rPr>
          <w:t>20</w:t>
        </w:r>
        <w:r>
          <w:rPr>
            <w:webHidden/>
          </w:rPr>
          <w:fldChar w:fldCharType="end"/>
        </w:r>
      </w:hyperlink>
    </w:p>
    <w:p w14:paraId="50731148" w14:textId="55BBFFD4" w:rsidR="005B57F2" w:rsidRDefault="005B57F2">
      <w:pPr>
        <w:pStyle w:val="21"/>
        <w:tabs>
          <w:tab w:val="right" w:leader="dot" w:pos="9061"/>
        </w:tabs>
        <w:rPr>
          <w:rFonts w:ascii="Calibri" w:hAnsi="Calibri"/>
          <w:noProof/>
          <w:kern w:val="2"/>
        </w:rPr>
      </w:pPr>
      <w:hyperlink w:anchor="_Toc199915453" w:history="1">
        <w:r w:rsidRPr="00267681">
          <w:rPr>
            <w:rStyle w:val="a3"/>
            <w:noProof/>
          </w:rPr>
          <w:t>Известия, 03.06.2025, Число участников ПДС выросло в полтора раза за I квартал 2025 года</w:t>
        </w:r>
        <w:r>
          <w:rPr>
            <w:noProof/>
            <w:webHidden/>
          </w:rPr>
          <w:tab/>
        </w:r>
        <w:r>
          <w:rPr>
            <w:noProof/>
            <w:webHidden/>
          </w:rPr>
          <w:fldChar w:fldCharType="begin"/>
        </w:r>
        <w:r>
          <w:rPr>
            <w:noProof/>
            <w:webHidden/>
          </w:rPr>
          <w:instrText xml:space="preserve"> PAGEREF _Toc199915453 \h </w:instrText>
        </w:r>
        <w:r>
          <w:rPr>
            <w:noProof/>
            <w:webHidden/>
          </w:rPr>
        </w:r>
        <w:r>
          <w:rPr>
            <w:noProof/>
            <w:webHidden/>
          </w:rPr>
          <w:fldChar w:fldCharType="separate"/>
        </w:r>
        <w:r w:rsidR="007736F7">
          <w:rPr>
            <w:noProof/>
            <w:webHidden/>
          </w:rPr>
          <w:t>21</w:t>
        </w:r>
        <w:r>
          <w:rPr>
            <w:noProof/>
            <w:webHidden/>
          </w:rPr>
          <w:fldChar w:fldCharType="end"/>
        </w:r>
      </w:hyperlink>
    </w:p>
    <w:p w14:paraId="696ADDBB" w14:textId="7744F9C3" w:rsidR="005B57F2" w:rsidRDefault="005B57F2">
      <w:pPr>
        <w:pStyle w:val="31"/>
        <w:rPr>
          <w:rFonts w:ascii="Calibri" w:hAnsi="Calibri"/>
          <w:kern w:val="2"/>
        </w:rPr>
      </w:pPr>
      <w:hyperlink w:anchor="_Toc199915454" w:history="1">
        <w:r w:rsidRPr="00267681">
          <w:rPr>
            <w:rStyle w:val="a3"/>
          </w:rPr>
          <w:t>К концу I квартала 2025 года было заключено 4,6 млн договоров в рамках программы долгосрочных сбережений (ПДС), рассказал в интервью «Известиям» президент Национальной ассоциации негосударственных пенсионных фондов (НАПФ) Сергей Беляков. Это в полтора с лишним раза больше, чем по итогам всего 2024 года.</w:t>
        </w:r>
        <w:r>
          <w:rPr>
            <w:webHidden/>
          </w:rPr>
          <w:tab/>
        </w:r>
        <w:r>
          <w:rPr>
            <w:webHidden/>
          </w:rPr>
          <w:fldChar w:fldCharType="begin"/>
        </w:r>
        <w:r>
          <w:rPr>
            <w:webHidden/>
          </w:rPr>
          <w:instrText xml:space="preserve"> PAGEREF _Toc199915454 \h </w:instrText>
        </w:r>
        <w:r>
          <w:rPr>
            <w:webHidden/>
          </w:rPr>
        </w:r>
        <w:r>
          <w:rPr>
            <w:webHidden/>
          </w:rPr>
          <w:fldChar w:fldCharType="separate"/>
        </w:r>
        <w:r w:rsidR="007736F7">
          <w:rPr>
            <w:webHidden/>
          </w:rPr>
          <w:t>21</w:t>
        </w:r>
        <w:r>
          <w:rPr>
            <w:webHidden/>
          </w:rPr>
          <w:fldChar w:fldCharType="end"/>
        </w:r>
      </w:hyperlink>
    </w:p>
    <w:p w14:paraId="43C94253" w14:textId="13A44718" w:rsidR="005B57F2" w:rsidRDefault="005B57F2">
      <w:pPr>
        <w:pStyle w:val="21"/>
        <w:tabs>
          <w:tab w:val="right" w:leader="dot" w:pos="9061"/>
        </w:tabs>
        <w:rPr>
          <w:rFonts w:ascii="Calibri" w:hAnsi="Calibri"/>
          <w:noProof/>
          <w:kern w:val="2"/>
        </w:rPr>
      </w:pPr>
      <w:hyperlink w:anchor="_Toc199915455" w:history="1">
        <w:r w:rsidRPr="00267681">
          <w:rPr>
            <w:rStyle w:val="a3"/>
            <w:noProof/>
          </w:rPr>
          <w:t>Известия, 03.06.2025, Снятие денег с семейного ПДС могут разрешить для покупки недвижимости</w:t>
        </w:r>
        <w:r>
          <w:rPr>
            <w:noProof/>
            <w:webHidden/>
          </w:rPr>
          <w:tab/>
        </w:r>
        <w:r>
          <w:rPr>
            <w:noProof/>
            <w:webHidden/>
          </w:rPr>
          <w:fldChar w:fldCharType="begin"/>
        </w:r>
        <w:r>
          <w:rPr>
            <w:noProof/>
            <w:webHidden/>
          </w:rPr>
          <w:instrText xml:space="preserve"> PAGEREF _Toc199915455 \h </w:instrText>
        </w:r>
        <w:r>
          <w:rPr>
            <w:noProof/>
            <w:webHidden/>
          </w:rPr>
        </w:r>
        <w:r>
          <w:rPr>
            <w:noProof/>
            <w:webHidden/>
          </w:rPr>
          <w:fldChar w:fldCharType="separate"/>
        </w:r>
        <w:r w:rsidR="007736F7">
          <w:rPr>
            <w:noProof/>
            <w:webHidden/>
          </w:rPr>
          <w:t>22</w:t>
        </w:r>
        <w:r>
          <w:rPr>
            <w:noProof/>
            <w:webHidden/>
          </w:rPr>
          <w:fldChar w:fldCharType="end"/>
        </w:r>
      </w:hyperlink>
    </w:p>
    <w:p w14:paraId="1B023981" w14:textId="09F93BF8" w:rsidR="005B57F2" w:rsidRDefault="005B57F2">
      <w:pPr>
        <w:pStyle w:val="31"/>
        <w:rPr>
          <w:rFonts w:ascii="Calibri" w:hAnsi="Calibri"/>
          <w:kern w:val="2"/>
        </w:rPr>
      </w:pPr>
      <w:hyperlink w:anchor="_Toc199915456" w:history="1">
        <w:r w:rsidRPr="00267681">
          <w:rPr>
            <w:rStyle w:val="a3"/>
          </w:rPr>
          <w:t>Возможность разрешить снятие средств из программы долгосрочных сбережений (ПДС) для покупки недвижимости обсуждается. Об этом в интервью «Известиям» рассказал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_Toc199915456 \h </w:instrText>
        </w:r>
        <w:r>
          <w:rPr>
            <w:webHidden/>
          </w:rPr>
        </w:r>
        <w:r>
          <w:rPr>
            <w:webHidden/>
          </w:rPr>
          <w:fldChar w:fldCharType="separate"/>
        </w:r>
        <w:r w:rsidR="007736F7">
          <w:rPr>
            <w:webHidden/>
          </w:rPr>
          <w:t>22</w:t>
        </w:r>
        <w:r>
          <w:rPr>
            <w:webHidden/>
          </w:rPr>
          <w:fldChar w:fldCharType="end"/>
        </w:r>
      </w:hyperlink>
    </w:p>
    <w:p w14:paraId="3F64CB0D" w14:textId="3B32C6E5" w:rsidR="005B57F2" w:rsidRDefault="005B57F2">
      <w:pPr>
        <w:pStyle w:val="21"/>
        <w:tabs>
          <w:tab w:val="right" w:leader="dot" w:pos="9061"/>
        </w:tabs>
        <w:rPr>
          <w:rFonts w:ascii="Calibri" w:hAnsi="Calibri"/>
          <w:noProof/>
          <w:kern w:val="2"/>
        </w:rPr>
      </w:pPr>
      <w:hyperlink w:anchor="_Toc199915457" w:history="1">
        <w:r w:rsidRPr="00267681">
          <w:rPr>
            <w:rStyle w:val="a3"/>
            <w:noProof/>
          </w:rPr>
          <w:t>Известия, 03.06.2025, В РФ могут запустить обязательные корпоративные пенсионные программы</w:t>
        </w:r>
        <w:r>
          <w:rPr>
            <w:noProof/>
            <w:webHidden/>
          </w:rPr>
          <w:tab/>
        </w:r>
        <w:r>
          <w:rPr>
            <w:noProof/>
            <w:webHidden/>
          </w:rPr>
          <w:fldChar w:fldCharType="begin"/>
        </w:r>
        <w:r>
          <w:rPr>
            <w:noProof/>
            <w:webHidden/>
          </w:rPr>
          <w:instrText xml:space="preserve"> PAGEREF _Toc199915457 \h </w:instrText>
        </w:r>
        <w:r>
          <w:rPr>
            <w:noProof/>
            <w:webHidden/>
          </w:rPr>
        </w:r>
        <w:r>
          <w:rPr>
            <w:noProof/>
            <w:webHidden/>
          </w:rPr>
          <w:fldChar w:fldCharType="separate"/>
        </w:r>
        <w:r w:rsidR="007736F7">
          <w:rPr>
            <w:noProof/>
            <w:webHidden/>
          </w:rPr>
          <w:t>22</w:t>
        </w:r>
        <w:r>
          <w:rPr>
            <w:noProof/>
            <w:webHidden/>
          </w:rPr>
          <w:fldChar w:fldCharType="end"/>
        </w:r>
      </w:hyperlink>
    </w:p>
    <w:p w14:paraId="18CE8C9D" w14:textId="2D0E3489" w:rsidR="005B57F2" w:rsidRDefault="005B57F2">
      <w:pPr>
        <w:pStyle w:val="31"/>
        <w:rPr>
          <w:rFonts w:ascii="Calibri" w:hAnsi="Calibri"/>
          <w:kern w:val="2"/>
        </w:rPr>
      </w:pPr>
      <w:hyperlink w:anchor="_Toc199915458" w:history="1">
        <w:r w:rsidRPr="00267681">
          <w:rPr>
            <w:rStyle w:val="a3"/>
          </w:rPr>
          <w:t>Многие российские компании готовы внедрить обязательные корпоративные пенсионные схемы. Об этом в интервью «Известиям» рассказал президент Национальной ассоциации негосударственных пенсионных фондов (НАПФ) Сергей Беляков. По его словам, внедрение участия в таких схемах в трудовые договоры — это хорошая идея. Эта инициатива обсуждается с деловым сообществом на уровне ЦБ и Минфина, в частности, в рамках работы комитетов Российского союза промышленников и предпринимателей (РСПП).</w:t>
        </w:r>
        <w:r>
          <w:rPr>
            <w:webHidden/>
          </w:rPr>
          <w:tab/>
        </w:r>
        <w:r>
          <w:rPr>
            <w:webHidden/>
          </w:rPr>
          <w:fldChar w:fldCharType="begin"/>
        </w:r>
        <w:r>
          <w:rPr>
            <w:webHidden/>
          </w:rPr>
          <w:instrText xml:space="preserve"> PAGEREF _Toc199915458 \h </w:instrText>
        </w:r>
        <w:r>
          <w:rPr>
            <w:webHidden/>
          </w:rPr>
        </w:r>
        <w:r>
          <w:rPr>
            <w:webHidden/>
          </w:rPr>
          <w:fldChar w:fldCharType="separate"/>
        </w:r>
        <w:r w:rsidR="007736F7">
          <w:rPr>
            <w:webHidden/>
          </w:rPr>
          <w:t>22</w:t>
        </w:r>
        <w:r>
          <w:rPr>
            <w:webHidden/>
          </w:rPr>
          <w:fldChar w:fldCharType="end"/>
        </w:r>
      </w:hyperlink>
    </w:p>
    <w:p w14:paraId="46F5232C" w14:textId="120D30AB" w:rsidR="005B57F2" w:rsidRDefault="005B57F2">
      <w:pPr>
        <w:pStyle w:val="21"/>
        <w:tabs>
          <w:tab w:val="right" w:leader="dot" w:pos="9061"/>
        </w:tabs>
        <w:rPr>
          <w:rFonts w:ascii="Calibri" w:hAnsi="Calibri"/>
          <w:noProof/>
          <w:kern w:val="2"/>
        </w:rPr>
      </w:pPr>
      <w:hyperlink w:anchor="_Toc199915459" w:history="1">
        <w:r w:rsidRPr="00267681">
          <w:rPr>
            <w:rStyle w:val="a3"/>
            <w:noProof/>
          </w:rPr>
          <w:t>Известия, 03.06.2025, Число пенсионеров выросло до 41,1 млн человек</w:t>
        </w:r>
        <w:r>
          <w:rPr>
            <w:noProof/>
            <w:webHidden/>
          </w:rPr>
          <w:tab/>
        </w:r>
        <w:r>
          <w:rPr>
            <w:noProof/>
            <w:webHidden/>
          </w:rPr>
          <w:fldChar w:fldCharType="begin"/>
        </w:r>
        <w:r>
          <w:rPr>
            <w:noProof/>
            <w:webHidden/>
          </w:rPr>
          <w:instrText xml:space="preserve"> PAGEREF _Toc199915459 \h </w:instrText>
        </w:r>
        <w:r>
          <w:rPr>
            <w:noProof/>
            <w:webHidden/>
          </w:rPr>
        </w:r>
        <w:r>
          <w:rPr>
            <w:noProof/>
            <w:webHidden/>
          </w:rPr>
          <w:fldChar w:fldCharType="separate"/>
        </w:r>
        <w:r w:rsidR="007736F7">
          <w:rPr>
            <w:noProof/>
            <w:webHidden/>
          </w:rPr>
          <w:t>23</w:t>
        </w:r>
        <w:r>
          <w:rPr>
            <w:noProof/>
            <w:webHidden/>
          </w:rPr>
          <w:fldChar w:fldCharType="end"/>
        </w:r>
      </w:hyperlink>
    </w:p>
    <w:p w14:paraId="45533B68" w14:textId="617A32C3" w:rsidR="005B57F2" w:rsidRDefault="005B57F2">
      <w:pPr>
        <w:pStyle w:val="31"/>
        <w:rPr>
          <w:rFonts w:ascii="Calibri" w:hAnsi="Calibri"/>
          <w:kern w:val="2"/>
        </w:rPr>
      </w:pPr>
      <w:hyperlink w:anchor="_Toc199915460" w:history="1">
        <w:r w:rsidRPr="00267681">
          <w:rPr>
            <w:rStyle w:val="a3"/>
          </w:rPr>
          <w:t>Предполагается установить лимит освобожденных от налогов отчислений в пределах 12% от фонда оплаты труда. Об этом в интервью «Известиям» рассказал президент Национальной ассоциации негосударственных пенсионных фондов (НАПФ) Сергей Беляков. Из них работающих пенсионеров — 8,1 млн и около 33 млн — неработающих.</w:t>
        </w:r>
        <w:r>
          <w:rPr>
            <w:webHidden/>
          </w:rPr>
          <w:tab/>
        </w:r>
        <w:r>
          <w:rPr>
            <w:webHidden/>
          </w:rPr>
          <w:fldChar w:fldCharType="begin"/>
        </w:r>
        <w:r>
          <w:rPr>
            <w:webHidden/>
          </w:rPr>
          <w:instrText xml:space="preserve"> PAGEREF _Toc199915460 \h </w:instrText>
        </w:r>
        <w:r>
          <w:rPr>
            <w:webHidden/>
          </w:rPr>
        </w:r>
        <w:r>
          <w:rPr>
            <w:webHidden/>
          </w:rPr>
          <w:fldChar w:fldCharType="separate"/>
        </w:r>
        <w:r w:rsidR="007736F7">
          <w:rPr>
            <w:webHidden/>
          </w:rPr>
          <w:t>23</w:t>
        </w:r>
        <w:r>
          <w:rPr>
            <w:webHidden/>
          </w:rPr>
          <w:fldChar w:fldCharType="end"/>
        </w:r>
      </w:hyperlink>
    </w:p>
    <w:p w14:paraId="251AD841" w14:textId="46780B10" w:rsidR="005B57F2" w:rsidRDefault="005B57F2">
      <w:pPr>
        <w:pStyle w:val="21"/>
        <w:tabs>
          <w:tab w:val="right" w:leader="dot" w:pos="9061"/>
        </w:tabs>
        <w:rPr>
          <w:rFonts w:ascii="Calibri" w:hAnsi="Calibri"/>
          <w:noProof/>
          <w:kern w:val="2"/>
        </w:rPr>
      </w:pPr>
      <w:hyperlink w:anchor="_Toc199915461" w:history="1">
        <w:r w:rsidRPr="00267681">
          <w:rPr>
            <w:rStyle w:val="a3"/>
            <w:noProof/>
          </w:rPr>
          <w:t>РИА Финмаркет, 03.06.2025, Минфин и ЦБ обсуждают период охлаждения по ПДС</w:t>
        </w:r>
        <w:r>
          <w:rPr>
            <w:noProof/>
            <w:webHidden/>
          </w:rPr>
          <w:tab/>
        </w:r>
        <w:r>
          <w:rPr>
            <w:noProof/>
            <w:webHidden/>
          </w:rPr>
          <w:fldChar w:fldCharType="begin"/>
        </w:r>
        <w:r>
          <w:rPr>
            <w:noProof/>
            <w:webHidden/>
          </w:rPr>
          <w:instrText xml:space="preserve"> PAGEREF _Toc199915461 \h </w:instrText>
        </w:r>
        <w:r>
          <w:rPr>
            <w:noProof/>
            <w:webHidden/>
          </w:rPr>
        </w:r>
        <w:r>
          <w:rPr>
            <w:noProof/>
            <w:webHidden/>
          </w:rPr>
          <w:fldChar w:fldCharType="separate"/>
        </w:r>
        <w:r w:rsidR="007736F7">
          <w:rPr>
            <w:noProof/>
            <w:webHidden/>
          </w:rPr>
          <w:t>23</w:t>
        </w:r>
        <w:r>
          <w:rPr>
            <w:noProof/>
            <w:webHidden/>
          </w:rPr>
          <w:fldChar w:fldCharType="end"/>
        </w:r>
      </w:hyperlink>
    </w:p>
    <w:p w14:paraId="11E6F66E" w14:textId="5D4C741F" w:rsidR="005B57F2" w:rsidRDefault="005B57F2">
      <w:pPr>
        <w:pStyle w:val="31"/>
        <w:rPr>
          <w:rFonts w:ascii="Calibri" w:hAnsi="Calibri"/>
          <w:kern w:val="2"/>
        </w:rPr>
      </w:pPr>
      <w:hyperlink w:anchor="_Toc199915462" w:history="1">
        <w:r w:rsidRPr="00267681">
          <w:rPr>
            <w:rStyle w:val="a3"/>
          </w:rPr>
          <w:t>Россияне начали жаловаться на банки, которые вместо обычных вкладов открыли им счета в программе долгосрочных сбережений (ПДС). Первые несколько таких жалоб получил и рассмотрел главный финансовый уполномоченный Юрий Воронин. В связи с этим в Банке России и министерстве финансов обсуждают введение периода охлаждения после заключения договора ПДС. В такой период можно будет легко и без последствий отказаться и вернуть деньги, пишет «Российская газета».</w:t>
        </w:r>
        <w:r>
          <w:rPr>
            <w:webHidden/>
          </w:rPr>
          <w:tab/>
        </w:r>
        <w:r>
          <w:rPr>
            <w:webHidden/>
          </w:rPr>
          <w:fldChar w:fldCharType="begin"/>
        </w:r>
        <w:r>
          <w:rPr>
            <w:webHidden/>
          </w:rPr>
          <w:instrText xml:space="preserve"> PAGEREF _Toc199915462 \h </w:instrText>
        </w:r>
        <w:r>
          <w:rPr>
            <w:webHidden/>
          </w:rPr>
        </w:r>
        <w:r>
          <w:rPr>
            <w:webHidden/>
          </w:rPr>
          <w:fldChar w:fldCharType="separate"/>
        </w:r>
        <w:r w:rsidR="007736F7">
          <w:rPr>
            <w:webHidden/>
          </w:rPr>
          <w:t>23</w:t>
        </w:r>
        <w:r>
          <w:rPr>
            <w:webHidden/>
          </w:rPr>
          <w:fldChar w:fldCharType="end"/>
        </w:r>
      </w:hyperlink>
    </w:p>
    <w:p w14:paraId="64889201" w14:textId="4AD3ACE1" w:rsidR="005B57F2" w:rsidRDefault="005B57F2">
      <w:pPr>
        <w:pStyle w:val="21"/>
        <w:tabs>
          <w:tab w:val="right" w:leader="dot" w:pos="9061"/>
        </w:tabs>
        <w:rPr>
          <w:rFonts w:ascii="Calibri" w:hAnsi="Calibri"/>
          <w:noProof/>
          <w:kern w:val="2"/>
        </w:rPr>
      </w:pPr>
      <w:hyperlink w:anchor="_Toc199915463" w:history="1">
        <w:r w:rsidRPr="00267681">
          <w:rPr>
            <w:rStyle w:val="a3"/>
            <w:noProof/>
          </w:rPr>
          <w:t>RT, 03.06.2025, Программа долгосрочных сбережений: кто может участвовать и как получить выплаты</w:t>
        </w:r>
        <w:r>
          <w:rPr>
            <w:noProof/>
            <w:webHidden/>
          </w:rPr>
          <w:tab/>
        </w:r>
        <w:r>
          <w:rPr>
            <w:noProof/>
            <w:webHidden/>
          </w:rPr>
          <w:fldChar w:fldCharType="begin"/>
        </w:r>
        <w:r>
          <w:rPr>
            <w:noProof/>
            <w:webHidden/>
          </w:rPr>
          <w:instrText xml:space="preserve"> PAGEREF _Toc199915463 \h </w:instrText>
        </w:r>
        <w:r>
          <w:rPr>
            <w:noProof/>
            <w:webHidden/>
          </w:rPr>
        </w:r>
        <w:r>
          <w:rPr>
            <w:noProof/>
            <w:webHidden/>
          </w:rPr>
          <w:fldChar w:fldCharType="separate"/>
        </w:r>
        <w:r w:rsidR="007736F7">
          <w:rPr>
            <w:noProof/>
            <w:webHidden/>
          </w:rPr>
          <w:t>24</w:t>
        </w:r>
        <w:r>
          <w:rPr>
            <w:noProof/>
            <w:webHidden/>
          </w:rPr>
          <w:fldChar w:fldCharType="end"/>
        </w:r>
      </w:hyperlink>
    </w:p>
    <w:p w14:paraId="66562B78" w14:textId="40F23F38" w:rsidR="005B57F2" w:rsidRDefault="005B57F2">
      <w:pPr>
        <w:pStyle w:val="31"/>
        <w:rPr>
          <w:rFonts w:ascii="Calibri" w:hAnsi="Calibri"/>
          <w:kern w:val="2"/>
        </w:rPr>
      </w:pPr>
      <w:hyperlink w:anchor="_Toc199915464" w:history="1">
        <w:r w:rsidRPr="00267681">
          <w:rPr>
            <w:rStyle w:val="a3"/>
          </w:rPr>
          <w:t>Программа долгосрочных сбережений — государственный инструмент, который помогает накопить финансовую подушку и обеспечить дополнительный доход в пенсионном возрасте. В статье подробно расскажем, кто может участвовать в ПДС, как получить выплаты, какие есть особенности и ограничения, а также что важно знать при заключении договора.</w:t>
        </w:r>
        <w:r>
          <w:rPr>
            <w:webHidden/>
          </w:rPr>
          <w:tab/>
        </w:r>
        <w:r>
          <w:rPr>
            <w:webHidden/>
          </w:rPr>
          <w:fldChar w:fldCharType="begin"/>
        </w:r>
        <w:r>
          <w:rPr>
            <w:webHidden/>
          </w:rPr>
          <w:instrText xml:space="preserve"> PAGEREF _Toc199915464 \h </w:instrText>
        </w:r>
        <w:r>
          <w:rPr>
            <w:webHidden/>
          </w:rPr>
        </w:r>
        <w:r>
          <w:rPr>
            <w:webHidden/>
          </w:rPr>
          <w:fldChar w:fldCharType="separate"/>
        </w:r>
        <w:r w:rsidR="007736F7">
          <w:rPr>
            <w:webHidden/>
          </w:rPr>
          <w:t>24</w:t>
        </w:r>
        <w:r>
          <w:rPr>
            <w:webHidden/>
          </w:rPr>
          <w:fldChar w:fldCharType="end"/>
        </w:r>
      </w:hyperlink>
    </w:p>
    <w:p w14:paraId="12CE8525" w14:textId="70F23707" w:rsidR="005B57F2" w:rsidRDefault="005B57F2">
      <w:pPr>
        <w:pStyle w:val="21"/>
        <w:tabs>
          <w:tab w:val="right" w:leader="dot" w:pos="9061"/>
        </w:tabs>
        <w:rPr>
          <w:rFonts w:ascii="Calibri" w:hAnsi="Calibri"/>
          <w:noProof/>
          <w:kern w:val="2"/>
        </w:rPr>
      </w:pPr>
      <w:hyperlink w:anchor="_Toc199915465" w:history="1">
        <w:r w:rsidRPr="00267681">
          <w:rPr>
            <w:rStyle w:val="a3"/>
            <w:noProof/>
          </w:rPr>
          <w:t>ГлобалМСК.ру, 03.06.2025, Россияне вложили в программу долгосрочных сбережений более 330 млрд рублей</w:t>
        </w:r>
        <w:r>
          <w:rPr>
            <w:noProof/>
            <w:webHidden/>
          </w:rPr>
          <w:tab/>
        </w:r>
        <w:r>
          <w:rPr>
            <w:noProof/>
            <w:webHidden/>
          </w:rPr>
          <w:fldChar w:fldCharType="begin"/>
        </w:r>
        <w:r>
          <w:rPr>
            <w:noProof/>
            <w:webHidden/>
          </w:rPr>
          <w:instrText xml:space="preserve"> PAGEREF _Toc199915465 \h </w:instrText>
        </w:r>
        <w:r>
          <w:rPr>
            <w:noProof/>
            <w:webHidden/>
          </w:rPr>
        </w:r>
        <w:r>
          <w:rPr>
            <w:noProof/>
            <w:webHidden/>
          </w:rPr>
          <w:fldChar w:fldCharType="separate"/>
        </w:r>
        <w:r w:rsidR="007736F7">
          <w:rPr>
            <w:noProof/>
            <w:webHidden/>
          </w:rPr>
          <w:t>28</w:t>
        </w:r>
        <w:r>
          <w:rPr>
            <w:noProof/>
            <w:webHidden/>
          </w:rPr>
          <w:fldChar w:fldCharType="end"/>
        </w:r>
      </w:hyperlink>
    </w:p>
    <w:p w14:paraId="17D69B29" w14:textId="0D4A2DEE" w:rsidR="005B57F2" w:rsidRDefault="005B57F2">
      <w:pPr>
        <w:pStyle w:val="31"/>
        <w:rPr>
          <w:rFonts w:ascii="Calibri" w:hAnsi="Calibri"/>
          <w:kern w:val="2"/>
        </w:rPr>
      </w:pPr>
      <w:hyperlink w:anchor="_Toc199915466" w:history="1">
        <w:r w:rsidRPr="00267681">
          <w:rPr>
            <w:rStyle w:val="a3"/>
          </w:rPr>
          <w:t>Сергей Беляков, президент Национальной ассоциации негосударственных пенсионных фондов, сообщил, что участниками программы долгосрочных сбережений стали более 4,6 млн россиян. По его словам, в обозримом будущем правительство намерено и дальше развивать данный финансовый инструмент.</w:t>
        </w:r>
        <w:r>
          <w:rPr>
            <w:webHidden/>
          </w:rPr>
          <w:tab/>
        </w:r>
        <w:r>
          <w:rPr>
            <w:webHidden/>
          </w:rPr>
          <w:fldChar w:fldCharType="begin"/>
        </w:r>
        <w:r>
          <w:rPr>
            <w:webHidden/>
          </w:rPr>
          <w:instrText xml:space="preserve"> PAGEREF _Toc199915466 \h </w:instrText>
        </w:r>
        <w:r>
          <w:rPr>
            <w:webHidden/>
          </w:rPr>
        </w:r>
        <w:r>
          <w:rPr>
            <w:webHidden/>
          </w:rPr>
          <w:fldChar w:fldCharType="separate"/>
        </w:r>
        <w:r w:rsidR="007736F7">
          <w:rPr>
            <w:webHidden/>
          </w:rPr>
          <w:t>28</w:t>
        </w:r>
        <w:r>
          <w:rPr>
            <w:webHidden/>
          </w:rPr>
          <w:fldChar w:fldCharType="end"/>
        </w:r>
      </w:hyperlink>
    </w:p>
    <w:p w14:paraId="1F0B28A5" w14:textId="6F6B8255" w:rsidR="005B57F2" w:rsidRDefault="005B57F2">
      <w:pPr>
        <w:pStyle w:val="21"/>
        <w:tabs>
          <w:tab w:val="right" w:leader="dot" w:pos="9061"/>
        </w:tabs>
        <w:rPr>
          <w:rFonts w:ascii="Calibri" w:hAnsi="Calibri"/>
          <w:noProof/>
          <w:kern w:val="2"/>
        </w:rPr>
      </w:pPr>
      <w:hyperlink w:anchor="_Toc199915467" w:history="1">
        <w:r w:rsidRPr="00267681">
          <w:rPr>
            <w:rStyle w:val="a3"/>
            <w:noProof/>
          </w:rPr>
          <w:t>ГлобалМСК.ру, 03.06.2025, В России могут запустить обязательные корпоративные пенсионные программы</w:t>
        </w:r>
        <w:r>
          <w:rPr>
            <w:noProof/>
            <w:webHidden/>
          </w:rPr>
          <w:tab/>
        </w:r>
        <w:r>
          <w:rPr>
            <w:noProof/>
            <w:webHidden/>
          </w:rPr>
          <w:fldChar w:fldCharType="begin"/>
        </w:r>
        <w:r>
          <w:rPr>
            <w:noProof/>
            <w:webHidden/>
          </w:rPr>
          <w:instrText xml:space="preserve"> PAGEREF _Toc199915467 \h </w:instrText>
        </w:r>
        <w:r>
          <w:rPr>
            <w:noProof/>
            <w:webHidden/>
          </w:rPr>
        </w:r>
        <w:r>
          <w:rPr>
            <w:noProof/>
            <w:webHidden/>
          </w:rPr>
          <w:fldChar w:fldCharType="separate"/>
        </w:r>
        <w:r w:rsidR="007736F7">
          <w:rPr>
            <w:noProof/>
            <w:webHidden/>
          </w:rPr>
          <w:t>29</w:t>
        </w:r>
        <w:r>
          <w:rPr>
            <w:noProof/>
            <w:webHidden/>
          </w:rPr>
          <w:fldChar w:fldCharType="end"/>
        </w:r>
      </w:hyperlink>
    </w:p>
    <w:p w14:paraId="0A2316FD" w14:textId="196E2555" w:rsidR="005B57F2" w:rsidRDefault="005B57F2">
      <w:pPr>
        <w:pStyle w:val="31"/>
        <w:rPr>
          <w:rFonts w:ascii="Calibri" w:hAnsi="Calibri"/>
          <w:kern w:val="2"/>
        </w:rPr>
      </w:pPr>
      <w:hyperlink w:anchor="_Toc199915468" w:history="1">
        <w:r w:rsidRPr="00267681">
          <w:rPr>
            <w:rStyle w:val="a3"/>
          </w:rPr>
          <w:t>Согласно интервью с Сергеем Беляковым, который является президентом Национальной ассоциации негосударственных пенсионных фондов (НАПФ), многие компании в России проявляют интерес к введению обязательных корпоративных пенсионных схем. Он отмечает, что включение таких программ в трудовые договоры представляет собой весьма положительную инициативу. В настоящее время этот вопрос активно обсуждается с бизнес-сообществом на уровне Центрального банка и Министерства финансов, а также в рамках работы комитетов Российского союза промышленников и предпринимателей (РСПП). Об этом сообщается в материале издания «Известия».</w:t>
        </w:r>
        <w:r>
          <w:rPr>
            <w:webHidden/>
          </w:rPr>
          <w:tab/>
        </w:r>
        <w:r>
          <w:rPr>
            <w:webHidden/>
          </w:rPr>
          <w:fldChar w:fldCharType="begin"/>
        </w:r>
        <w:r>
          <w:rPr>
            <w:webHidden/>
          </w:rPr>
          <w:instrText xml:space="preserve"> PAGEREF _Toc199915468 \h </w:instrText>
        </w:r>
        <w:r>
          <w:rPr>
            <w:webHidden/>
          </w:rPr>
        </w:r>
        <w:r>
          <w:rPr>
            <w:webHidden/>
          </w:rPr>
          <w:fldChar w:fldCharType="separate"/>
        </w:r>
        <w:r w:rsidR="007736F7">
          <w:rPr>
            <w:webHidden/>
          </w:rPr>
          <w:t>29</w:t>
        </w:r>
        <w:r>
          <w:rPr>
            <w:webHidden/>
          </w:rPr>
          <w:fldChar w:fldCharType="end"/>
        </w:r>
      </w:hyperlink>
    </w:p>
    <w:p w14:paraId="7F35A19A" w14:textId="209B7103" w:rsidR="005B57F2" w:rsidRDefault="005B57F2">
      <w:pPr>
        <w:pStyle w:val="21"/>
        <w:tabs>
          <w:tab w:val="right" w:leader="dot" w:pos="9061"/>
        </w:tabs>
        <w:rPr>
          <w:rFonts w:ascii="Calibri" w:hAnsi="Calibri"/>
          <w:noProof/>
          <w:kern w:val="2"/>
        </w:rPr>
      </w:pPr>
      <w:hyperlink w:anchor="_Toc199915469" w:history="1">
        <w:r w:rsidRPr="00267681">
          <w:rPr>
            <w:rStyle w:val="a3"/>
            <w:noProof/>
          </w:rPr>
          <w:t>Пенсия.pro, 03.06.2025, Минфин и ЦБ хотят сделать корпоративную пенсию обязательной</w:t>
        </w:r>
        <w:r>
          <w:rPr>
            <w:noProof/>
            <w:webHidden/>
          </w:rPr>
          <w:tab/>
        </w:r>
        <w:r>
          <w:rPr>
            <w:noProof/>
            <w:webHidden/>
          </w:rPr>
          <w:fldChar w:fldCharType="begin"/>
        </w:r>
        <w:r>
          <w:rPr>
            <w:noProof/>
            <w:webHidden/>
          </w:rPr>
          <w:instrText xml:space="preserve"> PAGEREF _Toc199915469 \h </w:instrText>
        </w:r>
        <w:r>
          <w:rPr>
            <w:noProof/>
            <w:webHidden/>
          </w:rPr>
        </w:r>
        <w:r>
          <w:rPr>
            <w:noProof/>
            <w:webHidden/>
          </w:rPr>
          <w:fldChar w:fldCharType="separate"/>
        </w:r>
        <w:r w:rsidR="007736F7">
          <w:rPr>
            <w:noProof/>
            <w:webHidden/>
          </w:rPr>
          <w:t>30</w:t>
        </w:r>
        <w:r>
          <w:rPr>
            <w:noProof/>
            <w:webHidden/>
          </w:rPr>
          <w:fldChar w:fldCharType="end"/>
        </w:r>
      </w:hyperlink>
    </w:p>
    <w:p w14:paraId="47858BE7" w14:textId="12AEFDAE" w:rsidR="005B57F2" w:rsidRDefault="005B57F2">
      <w:pPr>
        <w:pStyle w:val="31"/>
        <w:rPr>
          <w:rFonts w:ascii="Calibri" w:hAnsi="Calibri"/>
          <w:kern w:val="2"/>
        </w:rPr>
      </w:pPr>
      <w:hyperlink w:anchor="_Toc199915470" w:history="1">
        <w:r w:rsidRPr="00267681">
          <w:rPr>
            <w:rStyle w:val="a3"/>
          </w:rPr>
          <w:t>Бизнес, Банк России и Минфин обсуждают идею ввести в стране обязательные корпоративные пенсионные планы, то есть они будут по умолчанию входить в каждый трудовой договор. Об этом «Известиям» рассказал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_Toc199915470 \h </w:instrText>
        </w:r>
        <w:r>
          <w:rPr>
            <w:webHidden/>
          </w:rPr>
        </w:r>
        <w:r>
          <w:rPr>
            <w:webHidden/>
          </w:rPr>
          <w:fldChar w:fldCharType="separate"/>
        </w:r>
        <w:r w:rsidR="007736F7">
          <w:rPr>
            <w:webHidden/>
          </w:rPr>
          <w:t>30</w:t>
        </w:r>
        <w:r>
          <w:rPr>
            <w:webHidden/>
          </w:rPr>
          <w:fldChar w:fldCharType="end"/>
        </w:r>
      </w:hyperlink>
    </w:p>
    <w:p w14:paraId="6954F99A" w14:textId="5B278994" w:rsidR="005B57F2" w:rsidRDefault="005B57F2">
      <w:pPr>
        <w:pStyle w:val="21"/>
        <w:tabs>
          <w:tab w:val="right" w:leader="dot" w:pos="9061"/>
        </w:tabs>
        <w:rPr>
          <w:rFonts w:ascii="Calibri" w:hAnsi="Calibri"/>
          <w:noProof/>
          <w:kern w:val="2"/>
        </w:rPr>
      </w:pPr>
      <w:hyperlink w:anchor="_Toc199915471" w:history="1">
        <w:r w:rsidRPr="00267681">
          <w:rPr>
            <w:rStyle w:val="a3"/>
            <w:noProof/>
          </w:rPr>
          <w:t>Пенсия.pro, 03.06.2025, Власти обсуждают возможность вывода денег из ПДС для покупки жилья</w:t>
        </w:r>
        <w:r>
          <w:rPr>
            <w:noProof/>
            <w:webHidden/>
          </w:rPr>
          <w:tab/>
        </w:r>
        <w:r>
          <w:rPr>
            <w:noProof/>
            <w:webHidden/>
          </w:rPr>
          <w:fldChar w:fldCharType="begin"/>
        </w:r>
        <w:r>
          <w:rPr>
            <w:noProof/>
            <w:webHidden/>
          </w:rPr>
          <w:instrText xml:space="preserve"> PAGEREF _Toc199915471 \h </w:instrText>
        </w:r>
        <w:r>
          <w:rPr>
            <w:noProof/>
            <w:webHidden/>
          </w:rPr>
        </w:r>
        <w:r>
          <w:rPr>
            <w:noProof/>
            <w:webHidden/>
          </w:rPr>
          <w:fldChar w:fldCharType="separate"/>
        </w:r>
        <w:r w:rsidR="007736F7">
          <w:rPr>
            <w:noProof/>
            <w:webHidden/>
          </w:rPr>
          <w:t>31</w:t>
        </w:r>
        <w:r>
          <w:rPr>
            <w:noProof/>
            <w:webHidden/>
          </w:rPr>
          <w:fldChar w:fldCharType="end"/>
        </w:r>
      </w:hyperlink>
    </w:p>
    <w:p w14:paraId="7BF87D3B" w14:textId="262DA46B" w:rsidR="005B57F2" w:rsidRDefault="005B57F2">
      <w:pPr>
        <w:pStyle w:val="31"/>
        <w:rPr>
          <w:rFonts w:ascii="Calibri" w:hAnsi="Calibri"/>
          <w:kern w:val="2"/>
        </w:rPr>
      </w:pPr>
      <w:hyperlink w:anchor="_Toc199915472" w:history="1">
        <w:r w:rsidRPr="00267681">
          <w:rPr>
            <w:rStyle w:val="a3"/>
          </w:rPr>
          <w:t>Российские власти обсуждают расширение перечня жизненных ситуаций, при которых можно досрочно вывести деньги из программы долгосрочных сбережений (ПДС). Об этом в интервью «Известиям» рассказал глава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_Toc199915472 \h </w:instrText>
        </w:r>
        <w:r>
          <w:rPr>
            <w:webHidden/>
          </w:rPr>
        </w:r>
        <w:r>
          <w:rPr>
            <w:webHidden/>
          </w:rPr>
          <w:fldChar w:fldCharType="separate"/>
        </w:r>
        <w:r w:rsidR="007736F7">
          <w:rPr>
            <w:webHidden/>
          </w:rPr>
          <w:t>31</w:t>
        </w:r>
        <w:r>
          <w:rPr>
            <w:webHidden/>
          </w:rPr>
          <w:fldChar w:fldCharType="end"/>
        </w:r>
      </w:hyperlink>
    </w:p>
    <w:p w14:paraId="06E93D0B" w14:textId="42EE7A63" w:rsidR="005B57F2" w:rsidRDefault="005B57F2">
      <w:pPr>
        <w:pStyle w:val="21"/>
        <w:tabs>
          <w:tab w:val="right" w:leader="dot" w:pos="9061"/>
        </w:tabs>
        <w:rPr>
          <w:rFonts w:ascii="Calibri" w:hAnsi="Calibri"/>
          <w:noProof/>
          <w:kern w:val="2"/>
        </w:rPr>
      </w:pPr>
      <w:hyperlink w:anchor="_Toc199915473" w:history="1">
        <w:r w:rsidRPr="00267681">
          <w:rPr>
            <w:rStyle w:val="a3"/>
            <w:noProof/>
          </w:rPr>
          <w:t>Finversia, 03.06.2025, Сергей БЕЛЯКОВ, Как обеспечить ребенку финансовый старт: стратегия эффективного накопления. Вызовы времени</w:t>
        </w:r>
        <w:r>
          <w:rPr>
            <w:noProof/>
            <w:webHidden/>
          </w:rPr>
          <w:tab/>
        </w:r>
        <w:r>
          <w:rPr>
            <w:noProof/>
            <w:webHidden/>
          </w:rPr>
          <w:fldChar w:fldCharType="begin"/>
        </w:r>
        <w:r>
          <w:rPr>
            <w:noProof/>
            <w:webHidden/>
          </w:rPr>
          <w:instrText xml:space="preserve"> PAGEREF _Toc199915473 \h </w:instrText>
        </w:r>
        <w:r>
          <w:rPr>
            <w:noProof/>
            <w:webHidden/>
          </w:rPr>
        </w:r>
        <w:r>
          <w:rPr>
            <w:noProof/>
            <w:webHidden/>
          </w:rPr>
          <w:fldChar w:fldCharType="separate"/>
        </w:r>
        <w:r w:rsidR="007736F7">
          <w:rPr>
            <w:noProof/>
            <w:webHidden/>
          </w:rPr>
          <w:t>32</w:t>
        </w:r>
        <w:r>
          <w:rPr>
            <w:noProof/>
            <w:webHidden/>
          </w:rPr>
          <w:fldChar w:fldCharType="end"/>
        </w:r>
      </w:hyperlink>
    </w:p>
    <w:p w14:paraId="3CD7852B" w14:textId="35C013C6" w:rsidR="005B57F2" w:rsidRDefault="005B57F2">
      <w:pPr>
        <w:pStyle w:val="31"/>
        <w:rPr>
          <w:rFonts w:ascii="Calibri" w:hAnsi="Calibri"/>
          <w:kern w:val="2"/>
        </w:rPr>
      </w:pPr>
      <w:hyperlink w:anchor="_Toc199915474" w:history="1">
        <w:r w:rsidRPr="00267681">
          <w:rPr>
            <w:rStyle w:val="a3"/>
          </w:rPr>
          <w:t>Согласно исследованию ВЦИОМ, Россия проходит этап «демографической осени», связанной со старением населения и снижением числа новорожденных.</w:t>
        </w:r>
        <w:r>
          <w:rPr>
            <w:webHidden/>
          </w:rPr>
          <w:tab/>
        </w:r>
        <w:r>
          <w:rPr>
            <w:webHidden/>
          </w:rPr>
          <w:fldChar w:fldCharType="begin"/>
        </w:r>
        <w:r>
          <w:rPr>
            <w:webHidden/>
          </w:rPr>
          <w:instrText xml:space="preserve"> PAGEREF _Toc199915474 \h </w:instrText>
        </w:r>
        <w:r>
          <w:rPr>
            <w:webHidden/>
          </w:rPr>
        </w:r>
        <w:r>
          <w:rPr>
            <w:webHidden/>
          </w:rPr>
          <w:fldChar w:fldCharType="separate"/>
        </w:r>
        <w:r w:rsidR="007736F7">
          <w:rPr>
            <w:webHidden/>
          </w:rPr>
          <w:t>32</w:t>
        </w:r>
        <w:r>
          <w:rPr>
            <w:webHidden/>
          </w:rPr>
          <w:fldChar w:fldCharType="end"/>
        </w:r>
      </w:hyperlink>
    </w:p>
    <w:p w14:paraId="331CA8F9" w14:textId="75F48CF9" w:rsidR="005B57F2" w:rsidRDefault="005B57F2">
      <w:pPr>
        <w:pStyle w:val="21"/>
        <w:tabs>
          <w:tab w:val="right" w:leader="dot" w:pos="9061"/>
        </w:tabs>
        <w:rPr>
          <w:rFonts w:ascii="Calibri" w:hAnsi="Calibri"/>
          <w:noProof/>
          <w:kern w:val="2"/>
        </w:rPr>
      </w:pPr>
      <w:hyperlink w:anchor="_Toc199915475" w:history="1">
        <w:r w:rsidRPr="00267681">
          <w:rPr>
            <w:rStyle w:val="a3"/>
            <w:noProof/>
          </w:rPr>
          <w:t>Банки.Ру, 03.06.2025, Вклад для пенсионеров: выгодно ли открывать в 2025 году. Разбираем на примерах</w:t>
        </w:r>
        <w:r>
          <w:rPr>
            <w:noProof/>
            <w:webHidden/>
          </w:rPr>
          <w:tab/>
        </w:r>
        <w:r>
          <w:rPr>
            <w:noProof/>
            <w:webHidden/>
          </w:rPr>
          <w:fldChar w:fldCharType="begin"/>
        </w:r>
        <w:r>
          <w:rPr>
            <w:noProof/>
            <w:webHidden/>
          </w:rPr>
          <w:instrText xml:space="preserve"> PAGEREF _Toc199915475 \h </w:instrText>
        </w:r>
        <w:r>
          <w:rPr>
            <w:noProof/>
            <w:webHidden/>
          </w:rPr>
        </w:r>
        <w:r>
          <w:rPr>
            <w:noProof/>
            <w:webHidden/>
          </w:rPr>
          <w:fldChar w:fldCharType="separate"/>
        </w:r>
        <w:r w:rsidR="007736F7">
          <w:rPr>
            <w:noProof/>
            <w:webHidden/>
          </w:rPr>
          <w:t>35</w:t>
        </w:r>
        <w:r>
          <w:rPr>
            <w:noProof/>
            <w:webHidden/>
          </w:rPr>
          <w:fldChar w:fldCharType="end"/>
        </w:r>
      </w:hyperlink>
    </w:p>
    <w:p w14:paraId="6D8B36F0" w14:textId="0D04EB40" w:rsidR="005B57F2" w:rsidRDefault="005B57F2">
      <w:pPr>
        <w:pStyle w:val="31"/>
        <w:rPr>
          <w:rFonts w:ascii="Calibri" w:hAnsi="Calibri"/>
          <w:kern w:val="2"/>
        </w:rPr>
      </w:pPr>
      <w:hyperlink w:anchor="_Toc199915476" w:history="1">
        <w:r w:rsidRPr="00267681">
          <w:rPr>
            <w:rStyle w:val="a3"/>
          </w:rPr>
          <w:t>Ставки по депозитам в последние годы находятся на максимальных уровнях благодаря росту ключевой ставки Банка России, что делает вклады одним из самых выгодных направлений для вложения денег. При этом существуют также специализированные вклады, к которым относятся вклады для пенсионеров. Разбираемся, выгодны ли условия пенсионных вкладов, какие у них есть особенности и есть ли смысл их открывать.</w:t>
        </w:r>
        <w:r>
          <w:rPr>
            <w:webHidden/>
          </w:rPr>
          <w:tab/>
        </w:r>
        <w:r>
          <w:rPr>
            <w:webHidden/>
          </w:rPr>
          <w:fldChar w:fldCharType="begin"/>
        </w:r>
        <w:r>
          <w:rPr>
            <w:webHidden/>
          </w:rPr>
          <w:instrText xml:space="preserve"> PAGEREF _Toc199915476 \h </w:instrText>
        </w:r>
        <w:r>
          <w:rPr>
            <w:webHidden/>
          </w:rPr>
        </w:r>
        <w:r>
          <w:rPr>
            <w:webHidden/>
          </w:rPr>
          <w:fldChar w:fldCharType="separate"/>
        </w:r>
        <w:r w:rsidR="007736F7">
          <w:rPr>
            <w:webHidden/>
          </w:rPr>
          <w:t>35</w:t>
        </w:r>
        <w:r>
          <w:rPr>
            <w:webHidden/>
          </w:rPr>
          <w:fldChar w:fldCharType="end"/>
        </w:r>
      </w:hyperlink>
    </w:p>
    <w:p w14:paraId="10C79744" w14:textId="721D24C8" w:rsidR="005B57F2" w:rsidRDefault="005B57F2">
      <w:pPr>
        <w:pStyle w:val="21"/>
        <w:tabs>
          <w:tab w:val="right" w:leader="dot" w:pos="9061"/>
        </w:tabs>
        <w:rPr>
          <w:rFonts w:ascii="Calibri" w:hAnsi="Calibri"/>
          <w:noProof/>
          <w:kern w:val="2"/>
        </w:rPr>
      </w:pPr>
      <w:hyperlink w:anchor="_Toc199915477" w:history="1">
        <w:r w:rsidRPr="00267681">
          <w:rPr>
            <w:rStyle w:val="a3"/>
            <w:noProof/>
          </w:rPr>
          <w:t>РБК, 03.06.2025, Клиенты Ханты-Мансийского НПФ перевели 741 млн рублей в ПДС</w:t>
        </w:r>
        <w:r>
          <w:rPr>
            <w:noProof/>
            <w:webHidden/>
          </w:rPr>
          <w:tab/>
        </w:r>
        <w:r>
          <w:rPr>
            <w:noProof/>
            <w:webHidden/>
          </w:rPr>
          <w:fldChar w:fldCharType="begin"/>
        </w:r>
        <w:r>
          <w:rPr>
            <w:noProof/>
            <w:webHidden/>
          </w:rPr>
          <w:instrText xml:space="preserve"> PAGEREF _Toc199915477 \h </w:instrText>
        </w:r>
        <w:r>
          <w:rPr>
            <w:noProof/>
            <w:webHidden/>
          </w:rPr>
        </w:r>
        <w:r>
          <w:rPr>
            <w:noProof/>
            <w:webHidden/>
          </w:rPr>
          <w:fldChar w:fldCharType="separate"/>
        </w:r>
        <w:r w:rsidR="007736F7">
          <w:rPr>
            <w:noProof/>
            <w:webHidden/>
          </w:rPr>
          <w:t>36</w:t>
        </w:r>
        <w:r>
          <w:rPr>
            <w:noProof/>
            <w:webHidden/>
          </w:rPr>
          <w:fldChar w:fldCharType="end"/>
        </w:r>
      </w:hyperlink>
    </w:p>
    <w:p w14:paraId="5402CBC4" w14:textId="501B279B" w:rsidR="005B57F2" w:rsidRDefault="005B57F2">
      <w:pPr>
        <w:pStyle w:val="31"/>
        <w:rPr>
          <w:rFonts w:ascii="Calibri" w:hAnsi="Calibri"/>
          <w:kern w:val="2"/>
        </w:rPr>
      </w:pPr>
      <w:hyperlink w:anchor="_Toc199915478" w:history="1">
        <w:r w:rsidRPr="00267681">
          <w:rPr>
            <w:rStyle w:val="a3"/>
          </w:rPr>
          <w:t>У клиентов Ханты-Мансийского НПФ по договору об обязательном пенсионном страховании (ОПС) есть возможность перевести средства своих пенсионных накоплений в качестве единовременного взноса в Программу долгосрочных сбережений (ПДС). В 2024 году такой возможностью воспользовались 1 257 клиентов фонда.</w:t>
        </w:r>
        <w:r>
          <w:rPr>
            <w:webHidden/>
          </w:rPr>
          <w:tab/>
        </w:r>
        <w:r>
          <w:rPr>
            <w:webHidden/>
          </w:rPr>
          <w:fldChar w:fldCharType="begin"/>
        </w:r>
        <w:r>
          <w:rPr>
            <w:webHidden/>
          </w:rPr>
          <w:instrText xml:space="preserve"> PAGEREF _Toc199915478 \h </w:instrText>
        </w:r>
        <w:r>
          <w:rPr>
            <w:webHidden/>
          </w:rPr>
        </w:r>
        <w:r>
          <w:rPr>
            <w:webHidden/>
          </w:rPr>
          <w:fldChar w:fldCharType="separate"/>
        </w:r>
        <w:r w:rsidR="007736F7">
          <w:rPr>
            <w:webHidden/>
          </w:rPr>
          <w:t>36</w:t>
        </w:r>
        <w:r>
          <w:rPr>
            <w:webHidden/>
          </w:rPr>
          <w:fldChar w:fldCharType="end"/>
        </w:r>
      </w:hyperlink>
    </w:p>
    <w:p w14:paraId="0A5003A9" w14:textId="5DA3F691" w:rsidR="005B57F2" w:rsidRDefault="005B57F2">
      <w:pPr>
        <w:pStyle w:val="21"/>
        <w:tabs>
          <w:tab w:val="right" w:leader="dot" w:pos="9061"/>
        </w:tabs>
        <w:rPr>
          <w:rFonts w:ascii="Calibri" w:hAnsi="Calibri"/>
          <w:noProof/>
          <w:kern w:val="2"/>
        </w:rPr>
      </w:pPr>
      <w:hyperlink w:anchor="_Toc199915479" w:history="1">
        <w:r w:rsidRPr="00267681">
          <w:rPr>
            <w:rStyle w:val="a3"/>
            <w:noProof/>
          </w:rPr>
          <w:t>NashGorod.ru, 03.06.2025, Разбогатеть сейчас или жить безбедно в старости: тюменцев поставили перед выбором</w:t>
        </w:r>
        <w:r>
          <w:rPr>
            <w:noProof/>
            <w:webHidden/>
          </w:rPr>
          <w:tab/>
        </w:r>
        <w:r>
          <w:rPr>
            <w:noProof/>
            <w:webHidden/>
          </w:rPr>
          <w:fldChar w:fldCharType="begin"/>
        </w:r>
        <w:r>
          <w:rPr>
            <w:noProof/>
            <w:webHidden/>
          </w:rPr>
          <w:instrText xml:space="preserve"> PAGEREF _Toc199915479 \h </w:instrText>
        </w:r>
        <w:r>
          <w:rPr>
            <w:noProof/>
            <w:webHidden/>
          </w:rPr>
        </w:r>
        <w:r>
          <w:rPr>
            <w:noProof/>
            <w:webHidden/>
          </w:rPr>
          <w:fldChar w:fldCharType="separate"/>
        </w:r>
        <w:r w:rsidR="007736F7">
          <w:rPr>
            <w:noProof/>
            <w:webHidden/>
          </w:rPr>
          <w:t>37</w:t>
        </w:r>
        <w:r>
          <w:rPr>
            <w:noProof/>
            <w:webHidden/>
          </w:rPr>
          <w:fldChar w:fldCharType="end"/>
        </w:r>
      </w:hyperlink>
    </w:p>
    <w:p w14:paraId="3AA91BA0" w14:textId="3977B049" w:rsidR="005B57F2" w:rsidRDefault="005B57F2">
      <w:pPr>
        <w:pStyle w:val="31"/>
        <w:rPr>
          <w:rFonts w:ascii="Calibri" w:hAnsi="Calibri"/>
          <w:kern w:val="2"/>
        </w:rPr>
      </w:pPr>
      <w:hyperlink w:anchor="_Toc199915480" w:history="1">
        <w:r w:rsidRPr="00267681">
          <w:rPr>
            <w:rStyle w:val="a3"/>
          </w:rPr>
          <w:t>Отделение СФР по Тюменской области отчиталось, что с начала года выплаты за счет средств пенсионных накоплений получили 2025 жителей, большинство из них забрали пенсионные накопления единовременной выплатой. Портал «Наш город» узнал у экспертов, как накопить на старость максимальную сумму.</w:t>
        </w:r>
        <w:r>
          <w:rPr>
            <w:webHidden/>
          </w:rPr>
          <w:tab/>
        </w:r>
        <w:r>
          <w:rPr>
            <w:webHidden/>
          </w:rPr>
          <w:fldChar w:fldCharType="begin"/>
        </w:r>
        <w:r>
          <w:rPr>
            <w:webHidden/>
          </w:rPr>
          <w:instrText xml:space="preserve"> PAGEREF _Toc199915480 \h </w:instrText>
        </w:r>
        <w:r>
          <w:rPr>
            <w:webHidden/>
          </w:rPr>
        </w:r>
        <w:r>
          <w:rPr>
            <w:webHidden/>
          </w:rPr>
          <w:fldChar w:fldCharType="separate"/>
        </w:r>
        <w:r w:rsidR="007736F7">
          <w:rPr>
            <w:webHidden/>
          </w:rPr>
          <w:t>37</w:t>
        </w:r>
        <w:r>
          <w:rPr>
            <w:webHidden/>
          </w:rPr>
          <w:fldChar w:fldCharType="end"/>
        </w:r>
      </w:hyperlink>
    </w:p>
    <w:p w14:paraId="04958991" w14:textId="42DE588C" w:rsidR="005B57F2" w:rsidRDefault="005B57F2">
      <w:pPr>
        <w:pStyle w:val="21"/>
        <w:tabs>
          <w:tab w:val="right" w:leader="dot" w:pos="9061"/>
        </w:tabs>
        <w:rPr>
          <w:rFonts w:ascii="Calibri" w:hAnsi="Calibri"/>
          <w:noProof/>
          <w:kern w:val="2"/>
        </w:rPr>
      </w:pPr>
      <w:hyperlink w:anchor="_Toc199915481" w:history="1">
        <w:r w:rsidRPr="00267681">
          <w:rPr>
            <w:rStyle w:val="a3"/>
            <w:noProof/>
          </w:rPr>
          <w:t>Прикубанские огни, 03.06.2025, Алексей Ткачев: Программа долгосрочных сбережений совершенствуется и становится привлекательнее для жителей края</w:t>
        </w:r>
        <w:r>
          <w:rPr>
            <w:noProof/>
            <w:webHidden/>
          </w:rPr>
          <w:tab/>
        </w:r>
        <w:r>
          <w:rPr>
            <w:noProof/>
            <w:webHidden/>
          </w:rPr>
          <w:fldChar w:fldCharType="begin"/>
        </w:r>
        <w:r>
          <w:rPr>
            <w:noProof/>
            <w:webHidden/>
          </w:rPr>
          <w:instrText xml:space="preserve"> PAGEREF _Toc199915481 \h </w:instrText>
        </w:r>
        <w:r>
          <w:rPr>
            <w:noProof/>
            <w:webHidden/>
          </w:rPr>
        </w:r>
        <w:r>
          <w:rPr>
            <w:noProof/>
            <w:webHidden/>
          </w:rPr>
          <w:fldChar w:fldCharType="separate"/>
        </w:r>
        <w:r w:rsidR="007736F7">
          <w:rPr>
            <w:noProof/>
            <w:webHidden/>
          </w:rPr>
          <w:t>39</w:t>
        </w:r>
        <w:r>
          <w:rPr>
            <w:noProof/>
            <w:webHidden/>
          </w:rPr>
          <w:fldChar w:fldCharType="end"/>
        </w:r>
      </w:hyperlink>
    </w:p>
    <w:p w14:paraId="77CB3B3E" w14:textId="4BED7B44" w:rsidR="005B57F2" w:rsidRDefault="005B57F2">
      <w:pPr>
        <w:pStyle w:val="31"/>
        <w:rPr>
          <w:rFonts w:ascii="Calibri" w:hAnsi="Calibri"/>
          <w:kern w:val="2"/>
        </w:rPr>
      </w:pPr>
      <w:hyperlink w:anchor="_Toc199915482" w:history="1">
        <w:r w:rsidRPr="00267681">
          <w:rPr>
            <w:rStyle w:val="a3"/>
          </w:rPr>
          <w:t>С 1 октября этого года стать участником программы долгосрочных сбережений можно будет через Госуслуги.</w:t>
        </w:r>
        <w:r>
          <w:rPr>
            <w:webHidden/>
          </w:rPr>
          <w:tab/>
        </w:r>
        <w:r>
          <w:rPr>
            <w:webHidden/>
          </w:rPr>
          <w:fldChar w:fldCharType="begin"/>
        </w:r>
        <w:r>
          <w:rPr>
            <w:webHidden/>
          </w:rPr>
          <w:instrText xml:space="preserve"> PAGEREF _Toc199915482 \h </w:instrText>
        </w:r>
        <w:r>
          <w:rPr>
            <w:webHidden/>
          </w:rPr>
        </w:r>
        <w:r>
          <w:rPr>
            <w:webHidden/>
          </w:rPr>
          <w:fldChar w:fldCharType="separate"/>
        </w:r>
        <w:r w:rsidR="007736F7">
          <w:rPr>
            <w:webHidden/>
          </w:rPr>
          <w:t>39</w:t>
        </w:r>
        <w:r>
          <w:rPr>
            <w:webHidden/>
          </w:rPr>
          <w:fldChar w:fldCharType="end"/>
        </w:r>
      </w:hyperlink>
    </w:p>
    <w:p w14:paraId="4AACA2DF" w14:textId="16FE3B9E" w:rsidR="005B57F2" w:rsidRDefault="005B57F2">
      <w:pPr>
        <w:pStyle w:val="21"/>
        <w:tabs>
          <w:tab w:val="right" w:leader="dot" w:pos="9061"/>
        </w:tabs>
        <w:rPr>
          <w:rFonts w:ascii="Calibri" w:hAnsi="Calibri"/>
          <w:noProof/>
          <w:kern w:val="2"/>
        </w:rPr>
      </w:pPr>
      <w:hyperlink w:anchor="_Toc199915483" w:history="1">
        <w:r w:rsidRPr="00267681">
          <w:rPr>
            <w:rStyle w:val="a3"/>
            <w:noProof/>
          </w:rPr>
          <w:t>Саринформ, 03.06.2025, Программа долгосрочных сбережений от ПСБ</w:t>
        </w:r>
        <w:r>
          <w:rPr>
            <w:noProof/>
            <w:webHidden/>
          </w:rPr>
          <w:tab/>
        </w:r>
        <w:r>
          <w:rPr>
            <w:noProof/>
            <w:webHidden/>
          </w:rPr>
          <w:fldChar w:fldCharType="begin"/>
        </w:r>
        <w:r>
          <w:rPr>
            <w:noProof/>
            <w:webHidden/>
          </w:rPr>
          <w:instrText xml:space="preserve"> PAGEREF _Toc199915483 \h </w:instrText>
        </w:r>
        <w:r>
          <w:rPr>
            <w:noProof/>
            <w:webHidden/>
          </w:rPr>
        </w:r>
        <w:r>
          <w:rPr>
            <w:noProof/>
            <w:webHidden/>
          </w:rPr>
          <w:fldChar w:fldCharType="separate"/>
        </w:r>
        <w:r w:rsidR="007736F7">
          <w:rPr>
            <w:noProof/>
            <w:webHidden/>
          </w:rPr>
          <w:t>40</w:t>
        </w:r>
        <w:r>
          <w:rPr>
            <w:noProof/>
            <w:webHidden/>
          </w:rPr>
          <w:fldChar w:fldCharType="end"/>
        </w:r>
      </w:hyperlink>
    </w:p>
    <w:p w14:paraId="5BF12DD6" w14:textId="208EA489" w:rsidR="005B57F2" w:rsidRDefault="005B57F2">
      <w:pPr>
        <w:pStyle w:val="31"/>
        <w:rPr>
          <w:rFonts w:ascii="Calibri" w:hAnsi="Calibri"/>
          <w:kern w:val="2"/>
        </w:rPr>
      </w:pPr>
      <w:hyperlink w:anchor="_Toc199915484" w:history="1">
        <w:r w:rsidRPr="00267681">
          <w:rPr>
            <w:rStyle w:val="a3"/>
          </w:rPr>
          <w:t>Сегодня банки предлагают широкий спектр вариантов накопительных продуктов. Одним из таких предложений стала программа долгосрочных сбережений (ПДС). Она позволяет сформировать капитал при поддержке государства. Важно отметить, что для клиентов ПСБ, оформивших договор ПДС, доступен вклад с повышенной ставкой.</w:t>
        </w:r>
        <w:r>
          <w:rPr>
            <w:webHidden/>
          </w:rPr>
          <w:tab/>
        </w:r>
        <w:r>
          <w:rPr>
            <w:webHidden/>
          </w:rPr>
          <w:fldChar w:fldCharType="begin"/>
        </w:r>
        <w:r>
          <w:rPr>
            <w:webHidden/>
          </w:rPr>
          <w:instrText xml:space="preserve"> PAGEREF _Toc199915484 \h </w:instrText>
        </w:r>
        <w:r>
          <w:rPr>
            <w:webHidden/>
          </w:rPr>
        </w:r>
        <w:r>
          <w:rPr>
            <w:webHidden/>
          </w:rPr>
          <w:fldChar w:fldCharType="separate"/>
        </w:r>
        <w:r w:rsidR="007736F7">
          <w:rPr>
            <w:webHidden/>
          </w:rPr>
          <w:t>40</w:t>
        </w:r>
        <w:r>
          <w:rPr>
            <w:webHidden/>
          </w:rPr>
          <w:fldChar w:fldCharType="end"/>
        </w:r>
      </w:hyperlink>
    </w:p>
    <w:p w14:paraId="4E784900" w14:textId="201A3444" w:rsidR="005B57F2" w:rsidRDefault="005B57F2">
      <w:pPr>
        <w:pStyle w:val="21"/>
        <w:tabs>
          <w:tab w:val="right" w:leader="dot" w:pos="9061"/>
        </w:tabs>
        <w:rPr>
          <w:rFonts w:ascii="Calibri" w:hAnsi="Calibri"/>
          <w:noProof/>
          <w:kern w:val="2"/>
        </w:rPr>
      </w:pPr>
      <w:hyperlink w:anchor="_Toc199915485" w:history="1">
        <w:r w:rsidRPr="00267681">
          <w:rPr>
            <w:rStyle w:val="a3"/>
            <w:noProof/>
          </w:rPr>
          <w:t>Адыгея сегодня, 03.06.2025, В Адыгее студентам рассказали о ключевых аспектах финансовой грамотности</w:t>
        </w:r>
        <w:r>
          <w:rPr>
            <w:noProof/>
            <w:webHidden/>
          </w:rPr>
          <w:tab/>
        </w:r>
        <w:r>
          <w:rPr>
            <w:noProof/>
            <w:webHidden/>
          </w:rPr>
          <w:fldChar w:fldCharType="begin"/>
        </w:r>
        <w:r>
          <w:rPr>
            <w:noProof/>
            <w:webHidden/>
          </w:rPr>
          <w:instrText xml:space="preserve"> PAGEREF _Toc199915485 \h </w:instrText>
        </w:r>
        <w:r>
          <w:rPr>
            <w:noProof/>
            <w:webHidden/>
          </w:rPr>
        </w:r>
        <w:r>
          <w:rPr>
            <w:noProof/>
            <w:webHidden/>
          </w:rPr>
          <w:fldChar w:fldCharType="separate"/>
        </w:r>
        <w:r w:rsidR="007736F7">
          <w:rPr>
            <w:noProof/>
            <w:webHidden/>
          </w:rPr>
          <w:t>41</w:t>
        </w:r>
        <w:r>
          <w:rPr>
            <w:noProof/>
            <w:webHidden/>
          </w:rPr>
          <w:fldChar w:fldCharType="end"/>
        </w:r>
      </w:hyperlink>
    </w:p>
    <w:p w14:paraId="7795722B" w14:textId="3674A1DC" w:rsidR="005B57F2" w:rsidRDefault="005B57F2">
      <w:pPr>
        <w:pStyle w:val="31"/>
        <w:rPr>
          <w:rFonts w:ascii="Calibri" w:hAnsi="Calibri"/>
          <w:kern w:val="2"/>
        </w:rPr>
      </w:pPr>
      <w:hyperlink w:anchor="_Toc199915486" w:history="1">
        <w:r w:rsidRPr="00267681">
          <w:rPr>
            <w:rStyle w:val="a3"/>
          </w:rPr>
          <w:t>Для студентов МГТУ состоялась мастер-лекция на тему «Личные финансы и инвестиции», которую провела специалист регионального центра финансовой грамотности Людмила Мамиек.</w:t>
        </w:r>
        <w:r>
          <w:rPr>
            <w:webHidden/>
          </w:rPr>
          <w:tab/>
        </w:r>
        <w:r>
          <w:rPr>
            <w:webHidden/>
          </w:rPr>
          <w:fldChar w:fldCharType="begin"/>
        </w:r>
        <w:r>
          <w:rPr>
            <w:webHidden/>
          </w:rPr>
          <w:instrText xml:space="preserve"> PAGEREF _Toc199915486 \h </w:instrText>
        </w:r>
        <w:r>
          <w:rPr>
            <w:webHidden/>
          </w:rPr>
        </w:r>
        <w:r>
          <w:rPr>
            <w:webHidden/>
          </w:rPr>
          <w:fldChar w:fldCharType="separate"/>
        </w:r>
        <w:r w:rsidR="007736F7">
          <w:rPr>
            <w:webHidden/>
          </w:rPr>
          <w:t>41</w:t>
        </w:r>
        <w:r>
          <w:rPr>
            <w:webHidden/>
          </w:rPr>
          <w:fldChar w:fldCharType="end"/>
        </w:r>
      </w:hyperlink>
    </w:p>
    <w:p w14:paraId="3B49CE69" w14:textId="41A0B365" w:rsidR="005B57F2" w:rsidRDefault="005B57F2">
      <w:pPr>
        <w:pStyle w:val="12"/>
        <w:tabs>
          <w:tab w:val="right" w:leader="dot" w:pos="9061"/>
        </w:tabs>
        <w:rPr>
          <w:rFonts w:ascii="Calibri" w:hAnsi="Calibri"/>
          <w:b w:val="0"/>
          <w:noProof/>
          <w:kern w:val="2"/>
          <w:sz w:val="24"/>
        </w:rPr>
      </w:pPr>
      <w:hyperlink w:anchor="_Toc199915487" w:history="1">
        <w:r w:rsidRPr="0026768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_Toc199915487 \h </w:instrText>
        </w:r>
        <w:r>
          <w:rPr>
            <w:noProof/>
            <w:webHidden/>
          </w:rPr>
        </w:r>
        <w:r>
          <w:rPr>
            <w:noProof/>
            <w:webHidden/>
          </w:rPr>
          <w:fldChar w:fldCharType="separate"/>
        </w:r>
        <w:r w:rsidR="007736F7">
          <w:rPr>
            <w:noProof/>
            <w:webHidden/>
          </w:rPr>
          <w:t>42</w:t>
        </w:r>
        <w:r>
          <w:rPr>
            <w:noProof/>
            <w:webHidden/>
          </w:rPr>
          <w:fldChar w:fldCharType="end"/>
        </w:r>
      </w:hyperlink>
    </w:p>
    <w:p w14:paraId="1980767A" w14:textId="52245FCE" w:rsidR="005B57F2" w:rsidRDefault="005B57F2">
      <w:pPr>
        <w:pStyle w:val="21"/>
        <w:tabs>
          <w:tab w:val="right" w:leader="dot" w:pos="9061"/>
        </w:tabs>
        <w:rPr>
          <w:rFonts w:ascii="Calibri" w:hAnsi="Calibri"/>
          <w:noProof/>
          <w:kern w:val="2"/>
        </w:rPr>
      </w:pPr>
      <w:hyperlink w:anchor="_Toc199915488" w:history="1">
        <w:r w:rsidRPr="00267681">
          <w:rPr>
            <w:rStyle w:val="a3"/>
            <w:noProof/>
          </w:rPr>
          <w:t>Известия, 03.06.2025, В Госдуме предложили расширить возможности наследования накопительной пенсии</w:t>
        </w:r>
        <w:r>
          <w:rPr>
            <w:noProof/>
            <w:webHidden/>
          </w:rPr>
          <w:tab/>
        </w:r>
        <w:r>
          <w:rPr>
            <w:noProof/>
            <w:webHidden/>
          </w:rPr>
          <w:fldChar w:fldCharType="begin"/>
        </w:r>
        <w:r>
          <w:rPr>
            <w:noProof/>
            <w:webHidden/>
          </w:rPr>
          <w:instrText xml:space="preserve"> PAGEREF _Toc199915488 \h </w:instrText>
        </w:r>
        <w:r>
          <w:rPr>
            <w:noProof/>
            <w:webHidden/>
          </w:rPr>
        </w:r>
        <w:r>
          <w:rPr>
            <w:noProof/>
            <w:webHidden/>
          </w:rPr>
          <w:fldChar w:fldCharType="separate"/>
        </w:r>
        <w:r w:rsidR="007736F7">
          <w:rPr>
            <w:noProof/>
            <w:webHidden/>
          </w:rPr>
          <w:t>42</w:t>
        </w:r>
        <w:r>
          <w:rPr>
            <w:noProof/>
            <w:webHidden/>
          </w:rPr>
          <w:fldChar w:fldCharType="end"/>
        </w:r>
      </w:hyperlink>
    </w:p>
    <w:p w14:paraId="704DE21C" w14:textId="313DEB31" w:rsidR="005B57F2" w:rsidRDefault="005B57F2">
      <w:pPr>
        <w:pStyle w:val="31"/>
        <w:rPr>
          <w:rFonts w:ascii="Calibri" w:hAnsi="Calibri"/>
          <w:kern w:val="2"/>
        </w:rPr>
      </w:pPr>
      <w:hyperlink w:anchor="_Toc199915489" w:history="1">
        <w:r w:rsidRPr="00267681">
          <w:rPr>
            <w:rStyle w:val="a3"/>
          </w:rPr>
          <w:t>Вопрос, связанный с пересмотром порядка наследования пенсионных накоплений, является актуальным. Также следует рассмотреть расширение возможностей пенсионных фондов по выбору инструментов для инвестиций. Об этом 3 июня заявил глава комитета Государственной думы по вопросам собственности, земельным и имущественным отношениям Сергей Гаврилов.</w:t>
        </w:r>
        <w:r>
          <w:rPr>
            <w:webHidden/>
          </w:rPr>
          <w:tab/>
        </w:r>
        <w:r>
          <w:rPr>
            <w:webHidden/>
          </w:rPr>
          <w:fldChar w:fldCharType="begin"/>
        </w:r>
        <w:r>
          <w:rPr>
            <w:webHidden/>
          </w:rPr>
          <w:instrText xml:space="preserve"> PAGEREF _Toc199915489 \h </w:instrText>
        </w:r>
        <w:r>
          <w:rPr>
            <w:webHidden/>
          </w:rPr>
        </w:r>
        <w:r>
          <w:rPr>
            <w:webHidden/>
          </w:rPr>
          <w:fldChar w:fldCharType="separate"/>
        </w:r>
        <w:r w:rsidR="007736F7">
          <w:rPr>
            <w:webHidden/>
          </w:rPr>
          <w:t>42</w:t>
        </w:r>
        <w:r>
          <w:rPr>
            <w:webHidden/>
          </w:rPr>
          <w:fldChar w:fldCharType="end"/>
        </w:r>
      </w:hyperlink>
    </w:p>
    <w:p w14:paraId="76E84A6C" w14:textId="262E31A1" w:rsidR="005B57F2" w:rsidRDefault="005B57F2">
      <w:pPr>
        <w:pStyle w:val="21"/>
        <w:tabs>
          <w:tab w:val="right" w:leader="dot" w:pos="9061"/>
        </w:tabs>
        <w:rPr>
          <w:rFonts w:ascii="Calibri" w:hAnsi="Calibri"/>
          <w:noProof/>
          <w:kern w:val="2"/>
        </w:rPr>
      </w:pPr>
      <w:hyperlink w:anchor="_Toc199915490" w:history="1">
        <w:r w:rsidRPr="00267681">
          <w:rPr>
            <w:rStyle w:val="a3"/>
            <w:noProof/>
          </w:rPr>
          <w:t>МК, 04.06.2025, Военным станут перечислять пенсии на карты</w:t>
        </w:r>
        <w:r>
          <w:rPr>
            <w:noProof/>
            <w:webHidden/>
          </w:rPr>
          <w:tab/>
        </w:r>
        <w:r>
          <w:rPr>
            <w:noProof/>
            <w:webHidden/>
          </w:rPr>
          <w:fldChar w:fldCharType="begin"/>
        </w:r>
        <w:r>
          <w:rPr>
            <w:noProof/>
            <w:webHidden/>
          </w:rPr>
          <w:instrText xml:space="preserve"> PAGEREF _Toc199915490 \h </w:instrText>
        </w:r>
        <w:r>
          <w:rPr>
            <w:noProof/>
            <w:webHidden/>
          </w:rPr>
        </w:r>
        <w:r>
          <w:rPr>
            <w:noProof/>
            <w:webHidden/>
          </w:rPr>
          <w:fldChar w:fldCharType="separate"/>
        </w:r>
        <w:r w:rsidR="007736F7">
          <w:rPr>
            <w:noProof/>
            <w:webHidden/>
          </w:rPr>
          <w:t>43</w:t>
        </w:r>
        <w:r>
          <w:rPr>
            <w:noProof/>
            <w:webHidden/>
          </w:rPr>
          <w:fldChar w:fldCharType="end"/>
        </w:r>
      </w:hyperlink>
    </w:p>
    <w:p w14:paraId="487C13FC" w14:textId="17F8F47C" w:rsidR="005B57F2" w:rsidRDefault="005B57F2">
      <w:pPr>
        <w:pStyle w:val="31"/>
        <w:rPr>
          <w:rFonts w:ascii="Calibri" w:hAnsi="Calibri"/>
          <w:kern w:val="2"/>
        </w:rPr>
      </w:pPr>
      <w:hyperlink w:anchor="_Toc199915491" w:history="1">
        <w:r w:rsidRPr="00267681">
          <w:rPr>
            <w:rStyle w:val="a3"/>
          </w:rPr>
          <w:t>Усовершенствовать правила перечисления пенсий отставным военным собирается Минобороны. Для этого нужно будет внести изменения в порядок организации работы по пенсионному обеспечению в Министерстве обороны Российской Федерации.</w:t>
        </w:r>
        <w:r>
          <w:rPr>
            <w:webHidden/>
          </w:rPr>
          <w:tab/>
        </w:r>
        <w:r>
          <w:rPr>
            <w:webHidden/>
          </w:rPr>
          <w:fldChar w:fldCharType="begin"/>
        </w:r>
        <w:r>
          <w:rPr>
            <w:webHidden/>
          </w:rPr>
          <w:instrText xml:space="preserve"> PAGEREF _Toc199915491 \h </w:instrText>
        </w:r>
        <w:r>
          <w:rPr>
            <w:webHidden/>
          </w:rPr>
        </w:r>
        <w:r>
          <w:rPr>
            <w:webHidden/>
          </w:rPr>
          <w:fldChar w:fldCharType="separate"/>
        </w:r>
        <w:r w:rsidR="007736F7">
          <w:rPr>
            <w:webHidden/>
          </w:rPr>
          <w:t>43</w:t>
        </w:r>
        <w:r>
          <w:rPr>
            <w:webHidden/>
          </w:rPr>
          <w:fldChar w:fldCharType="end"/>
        </w:r>
      </w:hyperlink>
    </w:p>
    <w:p w14:paraId="5B178309" w14:textId="45259E37" w:rsidR="005B57F2" w:rsidRDefault="005B57F2">
      <w:pPr>
        <w:pStyle w:val="21"/>
        <w:tabs>
          <w:tab w:val="right" w:leader="dot" w:pos="9061"/>
        </w:tabs>
        <w:rPr>
          <w:rFonts w:ascii="Calibri" w:hAnsi="Calibri"/>
          <w:noProof/>
          <w:kern w:val="2"/>
        </w:rPr>
      </w:pPr>
      <w:hyperlink w:anchor="_Toc199915492" w:history="1">
        <w:r w:rsidRPr="00267681">
          <w:rPr>
            <w:rStyle w:val="a3"/>
            <w:noProof/>
          </w:rPr>
          <w:t>Московский Комсомолец, 03.06.2025, Пенсии работающих в РФ мигрантов хотят перераспределить в пользу россиян: в чем подвох</w:t>
        </w:r>
        <w:r>
          <w:rPr>
            <w:noProof/>
            <w:webHidden/>
          </w:rPr>
          <w:tab/>
        </w:r>
        <w:r>
          <w:rPr>
            <w:noProof/>
            <w:webHidden/>
          </w:rPr>
          <w:fldChar w:fldCharType="begin"/>
        </w:r>
        <w:r>
          <w:rPr>
            <w:noProof/>
            <w:webHidden/>
          </w:rPr>
          <w:instrText xml:space="preserve"> PAGEREF _Toc199915492 \h </w:instrText>
        </w:r>
        <w:r>
          <w:rPr>
            <w:noProof/>
            <w:webHidden/>
          </w:rPr>
        </w:r>
        <w:r>
          <w:rPr>
            <w:noProof/>
            <w:webHidden/>
          </w:rPr>
          <w:fldChar w:fldCharType="separate"/>
        </w:r>
        <w:r w:rsidR="007736F7">
          <w:rPr>
            <w:noProof/>
            <w:webHidden/>
          </w:rPr>
          <w:t>43</w:t>
        </w:r>
        <w:r>
          <w:rPr>
            <w:noProof/>
            <w:webHidden/>
          </w:rPr>
          <w:fldChar w:fldCharType="end"/>
        </w:r>
      </w:hyperlink>
    </w:p>
    <w:p w14:paraId="300ADDF7" w14:textId="02D990B6" w:rsidR="005B57F2" w:rsidRDefault="005B57F2">
      <w:pPr>
        <w:pStyle w:val="31"/>
        <w:rPr>
          <w:rFonts w:ascii="Calibri" w:hAnsi="Calibri"/>
          <w:kern w:val="2"/>
        </w:rPr>
      </w:pPr>
      <w:hyperlink w:anchor="_Toc199915493" w:history="1">
        <w:r w:rsidRPr="00267681">
          <w:rPr>
            <w:rStyle w:val="a3"/>
          </w:rPr>
          <w:t>В Госдуме подготовлен законопроект, в котором предлагается отменить социальную пенсию по старости мигрантам и перераспределить эти средства в пользу пожилых россиян. Соответствующий документ уже направлен в правительство. Авторы инициативы полны решимости защитить отечественную пенсионную систему и снизить финансовую нагрузку на федеральный бюджет.</w:t>
        </w:r>
        <w:r>
          <w:rPr>
            <w:webHidden/>
          </w:rPr>
          <w:tab/>
        </w:r>
        <w:r>
          <w:rPr>
            <w:webHidden/>
          </w:rPr>
          <w:fldChar w:fldCharType="begin"/>
        </w:r>
        <w:r>
          <w:rPr>
            <w:webHidden/>
          </w:rPr>
          <w:instrText xml:space="preserve"> PAGEREF _Toc199915493 \h </w:instrText>
        </w:r>
        <w:r>
          <w:rPr>
            <w:webHidden/>
          </w:rPr>
        </w:r>
        <w:r>
          <w:rPr>
            <w:webHidden/>
          </w:rPr>
          <w:fldChar w:fldCharType="separate"/>
        </w:r>
        <w:r w:rsidR="007736F7">
          <w:rPr>
            <w:webHidden/>
          </w:rPr>
          <w:t>43</w:t>
        </w:r>
        <w:r>
          <w:rPr>
            <w:webHidden/>
          </w:rPr>
          <w:fldChar w:fldCharType="end"/>
        </w:r>
      </w:hyperlink>
    </w:p>
    <w:p w14:paraId="2BF22393" w14:textId="3200B212" w:rsidR="005B57F2" w:rsidRDefault="005B57F2">
      <w:pPr>
        <w:pStyle w:val="21"/>
        <w:tabs>
          <w:tab w:val="right" w:leader="dot" w:pos="9061"/>
        </w:tabs>
        <w:rPr>
          <w:rFonts w:ascii="Calibri" w:hAnsi="Calibri"/>
          <w:noProof/>
          <w:kern w:val="2"/>
        </w:rPr>
      </w:pPr>
      <w:hyperlink w:anchor="_Toc199915494" w:history="1">
        <w:r w:rsidRPr="00267681">
          <w:rPr>
            <w:rStyle w:val="a3"/>
            <w:noProof/>
          </w:rPr>
          <w:t>Российская газета, 03.06.2025, Социальную пенсию для мигрантов предложили отменить</w:t>
        </w:r>
        <w:r>
          <w:rPr>
            <w:noProof/>
            <w:webHidden/>
          </w:rPr>
          <w:tab/>
        </w:r>
        <w:r>
          <w:rPr>
            <w:noProof/>
            <w:webHidden/>
          </w:rPr>
          <w:fldChar w:fldCharType="begin"/>
        </w:r>
        <w:r>
          <w:rPr>
            <w:noProof/>
            <w:webHidden/>
          </w:rPr>
          <w:instrText xml:space="preserve"> PAGEREF _Toc199915494 \h </w:instrText>
        </w:r>
        <w:r>
          <w:rPr>
            <w:noProof/>
            <w:webHidden/>
          </w:rPr>
        </w:r>
        <w:r>
          <w:rPr>
            <w:noProof/>
            <w:webHidden/>
          </w:rPr>
          <w:fldChar w:fldCharType="separate"/>
        </w:r>
        <w:r w:rsidR="007736F7">
          <w:rPr>
            <w:noProof/>
            <w:webHidden/>
          </w:rPr>
          <w:t>45</w:t>
        </w:r>
        <w:r>
          <w:rPr>
            <w:noProof/>
            <w:webHidden/>
          </w:rPr>
          <w:fldChar w:fldCharType="end"/>
        </w:r>
      </w:hyperlink>
    </w:p>
    <w:p w14:paraId="034B85E3" w14:textId="4EBEE41B" w:rsidR="005B57F2" w:rsidRDefault="005B57F2">
      <w:pPr>
        <w:pStyle w:val="31"/>
        <w:rPr>
          <w:rFonts w:ascii="Calibri" w:hAnsi="Calibri"/>
          <w:kern w:val="2"/>
        </w:rPr>
      </w:pPr>
      <w:hyperlink w:anchor="_Toc199915495" w:history="1">
        <w:r w:rsidRPr="00267681">
          <w:rPr>
            <w:rStyle w:val="a3"/>
          </w:rPr>
          <w:t>В России предлагают отменить социальную пенсию по старости для иностранных граждан. Такой законопроект подготовили депутаты Госдумы от ЛДПР во главе с лидером партии Леонидом Слуцким. Документ направлен на заключение в правительство РФ, сообщила пресс-служба фракции.</w:t>
        </w:r>
        <w:r>
          <w:rPr>
            <w:webHidden/>
          </w:rPr>
          <w:tab/>
        </w:r>
        <w:r>
          <w:rPr>
            <w:webHidden/>
          </w:rPr>
          <w:fldChar w:fldCharType="begin"/>
        </w:r>
        <w:r>
          <w:rPr>
            <w:webHidden/>
          </w:rPr>
          <w:instrText xml:space="preserve"> PAGEREF _Toc199915495 \h </w:instrText>
        </w:r>
        <w:r>
          <w:rPr>
            <w:webHidden/>
          </w:rPr>
        </w:r>
        <w:r>
          <w:rPr>
            <w:webHidden/>
          </w:rPr>
          <w:fldChar w:fldCharType="separate"/>
        </w:r>
        <w:r w:rsidR="007736F7">
          <w:rPr>
            <w:webHidden/>
          </w:rPr>
          <w:t>45</w:t>
        </w:r>
        <w:r>
          <w:rPr>
            <w:webHidden/>
          </w:rPr>
          <w:fldChar w:fldCharType="end"/>
        </w:r>
      </w:hyperlink>
    </w:p>
    <w:p w14:paraId="035C13E2" w14:textId="4FB86FC5" w:rsidR="005B57F2" w:rsidRDefault="005B57F2">
      <w:pPr>
        <w:pStyle w:val="21"/>
        <w:tabs>
          <w:tab w:val="right" w:leader="dot" w:pos="9061"/>
        </w:tabs>
        <w:rPr>
          <w:rFonts w:ascii="Calibri" w:hAnsi="Calibri"/>
          <w:noProof/>
          <w:kern w:val="2"/>
        </w:rPr>
      </w:pPr>
      <w:hyperlink w:anchor="_Toc199915496" w:history="1">
        <w:r w:rsidRPr="00267681">
          <w:rPr>
            <w:rStyle w:val="a3"/>
            <w:noProof/>
          </w:rPr>
          <w:t>Российская газета, 04.06.2025, Накопительный эффект</w:t>
        </w:r>
        <w:r>
          <w:rPr>
            <w:noProof/>
            <w:webHidden/>
          </w:rPr>
          <w:tab/>
        </w:r>
        <w:r>
          <w:rPr>
            <w:noProof/>
            <w:webHidden/>
          </w:rPr>
          <w:fldChar w:fldCharType="begin"/>
        </w:r>
        <w:r>
          <w:rPr>
            <w:noProof/>
            <w:webHidden/>
          </w:rPr>
          <w:instrText xml:space="preserve"> PAGEREF _Toc199915496 \h </w:instrText>
        </w:r>
        <w:r>
          <w:rPr>
            <w:noProof/>
            <w:webHidden/>
          </w:rPr>
        </w:r>
        <w:r>
          <w:rPr>
            <w:noProof/>
            <w:webHidden/>
          </w:rPr>
          <w:fldChar w:fldCharType="separate"/>
        </w:r>
        <w:r w:rsidR="007736F7">
          <w:rPr>
            <w:noProof/>
            <w:webHidden/>
          </w:rPr>
          <w:t>46</w:t>
        </w:r>
        <w:r>
          <w:rPr>
            <w:noProof/>
            <w:webHidden/>
          </w:rPr>
          <w:fldChar w:fldCharType="end"/>
        </w:r>
      </w:hyperlink>
    </w:p>
    <w:p w14:paraId="7E738457" w14:textId="580C3E0E" w:rsidR="005B57F2" w:rsidRDefault="005B57F2">
      <w:pPr>
        <w:pStyle w:val="31"/>
        <w:rPr>
          <w:rFonts w:ascii="Calibri" w:hAnsi="Calibri"/>
          <w:kern w:val="2"/>
        </w:rPr>
      </w:pPr>
      <w:hyperlink w:anchor="_Toc199915497" w:history="1">
        <w:r w:rsidRPr="00267681">
          <w:rPr>
            <w:rStyle w:val="a3"/>
          </w:rPr>
          <w:t>Средняя пенсия женщин в России выше, чем у мужчин. Об этом  свидетельствуют данные Социального фонда РФ за 2025 год. Средний размер  назначенного пенсионного обеспечения женщин составляет 23 249,58 рубля в  месяц, а мужчин - 23 028,33 рубля в месяц. При этом общий средний размер  пенсии в России равен 23 175,17 рубля. Кстати, число женщин среди  пенсионеров в России почти в два раза превышает количество мужчин.</w:t>
        </w:r>
        <w:r>
          <w:rPr>
            <w:webHidden/>
          </w:rPr>
          <w:tab/>
        </w:r>
        <w:r>
          <w:rPr>
            <w:webHidden/>
          </w:rPr>
          <w:fldChar w:fldCharType="begin"/>
        </w:r>
        <w:r>
          <w:rPr>
            <w:webHidden/>
          </w:rPr>
          <w:instrText xml:space="preserve"> PAGEREF _Toc199915497 \h </w:instrText>
        </w:r>
        <w:r>
          <w:rPr>
            <w:webHidden/>
          </w:rPr>
        </w:r>
        <w:r>
          <w:rPr>
            <w:webHidden/>
          </w:rPr>
          <w:fldChar w:fldCharType="separate"/>
        </w:r>
        <w:r w:rsidR="007736F7">
          <w:rPr>
            <w:webHidden/>
          </w:rPr>
          <w:t>46</w:t>
        </w:r>
        <w:r>
          <w:rPr>
            <w:webHidden/>
          </w:rPr>
          <w:fldChar w:fldCharType="end"/>
        </w:r>
      </w:hyperlink>
    </w:p>
    <w:p w14:paraId="30A8FA21" w14:textId="1434F60D" w:rsidR="005B57F2" w:rsidRDefault="005B57F2">
      <w:pPr>
        <w:pStyle w:val="21"/>
        <w:tabs>
          <w:tab w:val="right" w:leader="dot" w:pos="9061"/>
        </w:tabs>
        <w:rPr>
          <w:rFonts w:ascii="Calibri" w:hAnsi="Calibri"/>
          <w:noProof/>
          <w:kern w:val="2"/>
        </w:rPr>
      </w:pPr>
      <w:hyperlink w:anchor="_Toc199915498" w:history="1">
        <w:r w:rsidRPr="00267681">
          <w:rPr>
            <w:rStyle w:val="a3"/>
            <w:noProof/>
          </w:rPr>
          <w:t xml:space="preserve">НТВ, 03.06.2025, </w:t>
        </w:r>
        <w:r w:rsidRPr="00267681">
          <w:rPr>
            <w:rStyle w:val="a3"/>
            <w:rFonts w:eastAsia="Verdana"/>
            <w:noProof/>
          </w:rPr>
          <w:t xml:space="preserve">Все больше россиян при приеме на работу задают вопрос: предусмотрена ли в </w:t>
        </w:r>
        <w:r w:rsidRPr="00267681">
          <w:rPr>
            <w:rStyle w:val="a3"/>
            <w:noProof/>
          </w:rPr>
          <w:t>компании так называемая корпоративная пенсия</w:t>
        </w:r>
        <w:r>
          <w:rPr>
            <w:noProof/>
            <w:webHidden/>
          </w:rPr>
          <w:tab/>
        </w:r>
        <w:r>
          <w:rPr>
            <w:noProof/>
            <w:webHidden/>
          </w:rPr>
          <w:fldChar w:fldCharType="begin"/>
        </w:r>
        <w:r>
          <w:rPr>
            <w:noProof/>
            <w:webHidden/>
          </w:rPr>
          <w:instrText xml:space="preserve"> PAGEREF _Toc199915498 \h </w:instrText>
        </w:r>
        <w:r>
          <w:rPr>
            <w:noProof/>
            <w:webHidden/>
          </w:rPr>
        </w:r>
        <w:r>
          <w:rPr>
            <w:noProof/>
            <w:webHidden/>
          </w:rPr>
          <w:fldChar w:fldCharType="separate"/>
        </w:r>
        <w:r w:rsidR="007736F7">
          <w:rPr>
            <w:noProof/>
            <w:webHidden/>
          </w:rPr>
          <w:t>46</w:t>
        </w:r>
        <w:r>
          <w:rPr>
            <w:noProof/>
            <w:webHidden/>
          </w:rPr>
          <w:fldChar w:fldCharType="end"/>
        </w:r>
      </w:hyperlink>
    </w:p>
    <w:p w14:paraId="5D908A58" w14:textId="1C74B341" w:rsidR="005B57F2" w:rsidRDefault="005B57F2">
      <w:pPr>
        <w:pStyle w:val="31"/>
        <w:rPr>
          <w:rFonts w:ascii="Calibri" w:hAnsi="Calibri"/>
          <w:kern w:val="2"/>
        </w:rPr>
      </w:pPr>
      <w:hyperlink w:anchor="_Toc199915499" w:history="1">
        <w:r w:rsidRPr="00267681">
          <w:rPr>
            <w:rStyle w:val="a3"/>
          </w:rPr>
          <w:t>ВЕДУЩИЙ: Все больше россиян при приеме на работу задают вопрос: предусмотрена ли в компании так называемая корпоративная пенсия. Программа досрочных сбережений, когда пенсионные накопления граждан софинансирует государство, многим уже знакома и многими востребована. А корпоративная пенсия означает, что определенную сумму отчисляет еще и работодатель. Вот насколько эта схема выгодна будущим пенсионерам и какие преференции получают компании, разбирался Алексей Ивлиев.</w:t>
        </w:r>
        <w:r>
          <w:rPr>
            <w:webHidden/>
          </w:rPr>
          <w:tab/>
        </w:r>
        <w:r>
          <w:rPr>
            <w:webHidden/>
          </w:rPr>
          <w:fldChar w:fldCharType="begin"/>
        </w:r>
        <w:r>
          <w:rPr>
            <w:webHidden/>
          </w:rPr>
          <w:instrText xml:space="preserve"> PAGEREF _Toc199915499 \h </w:instrText>
        </w:r>
        <w:r>
          <w:rPr>
            <w:webHidden/>
          </w:rPr>
        </w:r>
        <w:r>
          <w:rPr>
            <w:webHidden/>
          </w:rPr>
          <w:fldChar w:fldCharType="separate"/>
        </w:r>
        <w:r w:rsidR="007736F7">
          <w:rPr>
            <w:webHidden/>
          </w:rPr>
          <w:t>46</w:t>
        </w:r>
        <w:r>
          <w:rPr>
            <w:webHidden/>
          </w:rPr>
          <w:fldChar w:fldCharType="end"/>
        </w:r>
      </w:hyperlink>
    </w:p>
    <w:p w14:paraId="0D184151" w14:textId="56B03A67" w:rsidR="005B57F2" w:rsidRDefault="005B57F2">
      <w:pPr>
        <w:pStyle w:val="21"/>
        <w:tabs>
          <w:tab w:val="right" w:leader="dot" w:pos="9061"/>
        </w:tabs>
        <w:rPr>
          <w:rFonts w:ascii="Calibri" w:hAnsi="Calibri"/>
          <w:noProof/>
          <w:kern w:val="2"/>
        </w:rPr>
      </w:pPr>
      <w:hyperlink w:anchor="_Toc199915500" w:history="1">
        <w:r w:rsidRPr="00267681">
          <w:rPr>
            <w:rStyle w:val="a3"/>
            <w:noProof/>
          </w:rPr>
          <w:t>RT, 03.06.2025, В ГД предложили модернизировать правила пенсионного обеспечения</w:t>
        </w:r>
        <w:r>
          <w:rPr>
            <w:noProof/>
            <w:webHidden/>
          </w:rPr>
          <w:tab/>
        </w:r>
        <w:r>
          <w:rPr>
            <w:noProof/>
            <w:webHidden/>
          </w:rPr>
          <w:fldChar w:fldCharType="begin"/>
        </w:r>
        <w:r>
          <w:rPr>
            <w:noProof/>
            <w:webHidden/>
          </w:rPr>
          <w:instrText xml:space="preserve"> PAGEREF _Toc199915500 \h </w:instrText>
        </w:r>
        <w:r>
          <w:rPr>
            <w:noProof/>
            <w:webHidden/>
          </w:rPr>
        </w:r>
        <w:r>
          <w:rPr>
            <w:noProof/>
            <w:webHidden/>
          </w:rPr>
          <w:fldChar w:fldCharType="separate"/>
        </w:r>
        <w:r w:rsidR="007736F7">
          <w:rPr>
            <w:noProof/>
            <w:webHidden/>
          </w:rPr>
          <w:t>47</w:t>
        </w:r>
        <w:r>
          <w:rPr>
            <w:noProof/>
            <w:webHidden/>
          </w:rPr>
          <w:fldChar w:fldCharType="end"/>
        </w:r>
      </w:hyperlink>
    </w:p>
    <w:p w14:paraId="768E70C0" w14:textId="18B900C5" w:rsidR="005B57F2" w:rsidRDefault="005B57F2">
      <w:pPr>
        <w:pStyle w:val="31"/>
        <w:rPr>
          <w:rFonts w:ascii="Calibri" w:hAnsi="Calibri"/>
          <w:kern w:val="2"/>
        </w:rPr>
      </w:pPr>
      <w:hyperlink w:anchor="_Toc199915501" w:history="1">
        <w:r w:rsidRPr="00267681">
          <w:rPr>
            <w:rStyle w:val="a3"/>
          </w:rPr>
          <w:t>Председатель комитета Государственной думы по вопросам собственности, земельным и имущественным отношениям Сергей Гаврилов рассказал RT о текущих проблемах накопительных пенсий в России.</w:t>
        </w:r>
        <w:r>
          <w:rPr>
            <w:webHidden/>
          </w:rPr>
          <w:tab/>
        </w:r>
        <w:r>
          <w:rPr>
            <w:webHidden/>
          </w:rPr>
          <w:fldChar w:fldCharType="begin"/>
        </w:r>
        <w:r>
          <w:rPr>
            <w:webHidden/>
          </w:rPr>
          <w:instrText xml:space="preserve"> PAGEREF _Toc199915501 \h </w:instrText>
        </w:r>
        <w:r>
          <w:rPr>
            <w:webHidden/>
          </w:rPr>
        </w:r>
        <w:r>
          <w:rPr>
            <w:webHidden/>
          </w:rPr>
          <w:fldChar w:fldCharType="separate"/>
        </w:r>
        <w:r w:rsidR="007736F7">
          <w:rPr>
            <w:webHidden/>
          </w:rPr>
          <w:t>47</w:t>
        </w:r>
        <w:r>
          <w:rPr>
            <w:webHidden/>
          </w:rPr>
          <w:fldChar w:fldCharType="end"/>
        </w:r>
      </w:hyperlink>
    </w:p>
    <w:p w14:paraId="51887C05" w14:textId="4082F9F9" w:rsidR="005B57F2" w:rsidRDefault="005B57F2">
      <w:pPr>
        <w:pStyle w:val="21"/>
        <w:tabs>
          <w:tab w:val="right" w:leader="dot" w:pos="9061"/>
        </w:tabs>
        <w:rPr>
          <w:rFonts w:ascii="Calibri" w:hAnsi="Calibri"/>
          <w:noProof/>
          <w:kern w:val="2"/>
        </w:rPr>
      </w:pPr>
      <w:hyperlink w:anchor="_Toc199915502" w:history="1">
        <w:r w:rsidRPr="00267681">
          <w:rPr>
            <w:rStyle w:val="a3"/>
            <w:noProof/>
          </w:rPr>
          <w:t>ТАСС, 04.06.2025, Нилов предложил снизить пенсионный возраст многодетным отцам-одиночкам</w:t>
        </w:r>
        <w:r>
          <w:rPr>
            <w:noProof/>
            <w:webHidden/>
          </w:rPr>
          <w:tab/>
        </w:r>
        <w:r>
          <w:rPr>
            <w:noProof/>
            <w:webHidden/>
          </w:rPr>
          <w:fldChar w:fldCharType="begin"/>
        </w:r>
        <w:r>
          <w:rPr>
            <w:noProof/>
            <w:webHidden/>
          </w:rPr>
          <w:instrText xml:space="preserve"> PAGEREF _Toc199915502 \h </w:instrText>
        </w:r>
        <w:r>
          <w:rPr>
            <w:noProof/>
            <w:webHidden/>
          </w:rPr>
        </w:r>
        <w:r>
          <w:rPr>
            <w:noProof/>
            <w:webHidden/>
          </w:rPr>
          <w:fldChar w:fldCharType="separate"/>
        </w:r>
        <w:r w:rsidR="007736F7">
          <w:rPr>
            <w:noProof/>
            <w:webHidden/>
          </w:rPr>
          <w:t>48</w:t>
        </w:r>
        <w:r>
          <w:rPr>
            <w:noProof/>
            <w:webHidden/>
          </w:rPr>
          <w:fldChar w:fldCharType="end"/>
        </w:r>
      </w:hyperlink>
    </w:p>
    <w:p w14:paraId="7C0AB8D5" w14:textId="0D85C04E" w:rsidR="005B57F2" w:rsidRDefault="005B57F2">
      <w:pPr>
        <w:pStyle w:val="31"/>
        <w:rPr>
          <w:rFonts w:ascii="Calibri" w:hAnsi="Calibri"/>
          <w:kern w:val="2"/>
        </w:rPr>
      </w:pPr>
      <w:hyperlink w:anchor="_Toc199915503" w:history="1">
        <w:r w:rsidRPr="00267681">
          <w:rPr>
            <w:rStyle w:val="a3"/>
          </w:rPr>
          <w:t>Многодетные отцы, воспитывающие детей в одиночку, должны выходить на пенсию раньше. Такое мнение выразил ТАСС председатель комитета Госдумы по труду, соцполитике и делам ветеранов Ярослав Нилов (ЛДПР).</w:t>
        </w:r>
        <w:r>
          <w:rPr>
            <w:webHidden/>
          </w:rPr>
          <w:tab/>
        </w:r>
        <w:r>
          <w:rPr>
            <w:webHidden/>
          </w:rPr>
          <w:fldChar w:fldCharType="begin"/>
        </w:r>
        <w:r>
          <w:rPr>
            <w:webHidden/>
          </w:rPr>
          <w:instrText xml:space="preserve"> PAGEREF _Toc199915503 \h </w:instrText>
        </w:r>
        <w:r>
          <w:rPr>
            <w:webHidden/>
          </w:rPr>
        </w:r>
        <w:r>
          <w:rPr>
            <w:webHidden/>
          </w:rPr>
          <w:fldChar w:fldCharType="separate"/>
        </w:r>
        <w:r w:rsidR="007736F7">
          <w:rPr>
            <w:webHidden/>
          </w:rPr>
          <w:t>48</w:t>
        </w:r>
        <w:r>
          <w:rPr>
            <w:webHidden/>
          </w:rPr>
          <w:fldChar w:fldCharType="end"/>
        </w:r>
      </w:hyperlink>
    </w:p>
    <w:p w14:paraId="4261CE99" w14:textId="2C784B84" w:rsidR="005B57F2" w:rsidRDefault="005B57F2">
      <w:pPr>
        <w:pStyle w:val="21"/>
        <w:tabs>
          <w:tab w:val="right" w:leader="dot" w:pos="9061"/>
        </w:tabs>
        <w:rPr>
          <w:rFonts w:ascii="Calibri" w:hAnsi="Calibri"/>
          <w:noProof/>
          <w:kern w:val="2"/>
        </w:rPr>
      </w:pPr>
      <w:hyperlink w:anchor="_Toc199915504" w:history="1">
        <w:r w:rsidRPr="00267681">
          <w:rPr>
            <w:rStyle w:val="a3"/>
            <w:noProof/>
          </w:rPr>
          <w:t>РИА Новости, 03.06.2025, Некоторые пенсионеры получат выплаты за июнь досрочно - Соцфонд</w:t>
        </w:r>
        <w:r>
          <w:rPr>
            <w:noProof/>
            <w:webHidden/>
          </w:rPr>
          <w:tab/>
        </w:r>
        <w:r>
          <w:rPr>
            <w:noProof/>
            <w:webHidden/>
          </w:rPr>
          <w:fldChar w:fldCharType="begin"/>
        </w:r>
        <w:r>
          <w:rPr>
            <w:noProof/>
            <w:webHidden/>
          </w:rPr>
          <w:instrText xml:space="preserve"> PAGEREF _Toc199915504 \h </w:instrText>
        </w:r>
        <w:r>
          <w:rPr>
            <w:noProof/>
            <w:webHidden/>
          </w:rPr>
        </w:r>
        <w:r>
          <w:rPr>
            <w:noProof/>
            <w:webHidden/>
          </w:rPr>
          <w:fldChar w:fldCharType="separate"/>
        </w:r>
        <w:r w:rsidR="007736F7">
          <w:rPr>
            <w:noProof/>
            <w:webHidden/>
          </w:rPr>
          <w:t>48</w:t>
        </w:r>
        <w:r>
          <w:rPr>
            <w:noProof/>
            <w:webHidden/>
          </w:rPr>
          <w:fldChar w:fldCharType="end"/>
        </w:r>
      </w:hyperlink>
    </w:p>
    <w:p w14:paraId="3D3F89F1" w14:textId="78DB0A29" w:rsidR="005B57F2" w:rsidRDefault="005B57F2">
      <w:pPr>
        <w:pStyle w:val="31"/>
        <w:rPr>
          <w:rFonts w:ascii="Calibri" w:hAnsi="Calibri"/>
          <w:kern w:val="2"/>
        </w:rPr>
      </w:pPr>
      <w:hyperlink w:anchor="_Toc199915505" w:history="1">
        <w:r w:rsidRPr="00267681">
          <w:rPr>
            <w:rStyle w:val="a3"/>
          </w:rPr>
          <w:t>Пенсионеры, которые должны получить пенсию в период с 12 по 15 июня, получат ее досрочно, свидетельствует телеграм-канал Социального фонда России.</w:t>
        </w:r>
        <w:r>
          <w:rPr>
            <w:webHidden/>
          </w:rPr>
          <w:tab/>
        </w:r>
        <w:r>
          <w:rPr>
            <w:webHidden/>
          </w:rPr>
          <w:fldChar w:fldCharType="begin"/>
        </w:r>
        <w:r>
          <w:rPr>
            <w:webHidden/>
          </w:rPr>
          <w:instrText xml:space="preserve"> PAGEREF _Toc199915505 \h </w:instrText>
        </w:r>
        <w:r>
          <w:rPr>
            <w:webHidden/>
          </w:rPr>
        </w:r>
        <w:r>
          <w:rPr>
            <w:webHidden/>
          </w:rPr>
          <w:fldChar w:fldCharType="separate"/>
        </w:r>
        <w:r w:rsidR="007736F7">
          <w:rPr>
            <w:webHidden/>
          </w:rPr>
          <w:t>48</w:t>
        </w:r>
        <w:r>
          <w:rPr>
            <w:webHidden/>
          </w:rPr>
          <w:fldChar w:fldCharType="end"/>
        </w:r>
      </w:hyperlink>
    </w:p>
    <w:p w14:paraId="499BAB88" w14:textId="59C5D17B" w:rsidR="005B57F2" w:rsidRDefault="005B57F2">
      <w:pPr>
        <w:pStyle w:val="21"/>
        <w:tabs>
          <w:tab w:val="right" w:leader="dot" w:pos="9061"/>
        </w:tabs>
        <w:rPr>
          <w:rFonts w:ascii="Calibri" w:hAnsi="Calibri"/>
          <w:noProof/>
          <w:kern w:val="2"/>
        </w:rPr>
      </w:pPr>
      <w:hyperlink w:anchor="_Toc199915506" w:history="1">
        <w:r w:rsidRPr="00267681">
          <w:rPr>
            <w:rStyle w:val="a3"/>
            <w:noProof/>
          </w:rPr>
          <w:t>РИА Новости, 03.06.2025, В ЛДПР предложили отменить социальную пенсию для мигрантов</w:t>
        </w:r>
        <w:r>
          <w:rPr>
            <w:noProof/>
            <w:webHidden/>
          </w:rPr>
          <w:tab/>
        </w:r>
        <w:r>
          <w:rPr>
            <w:noProof/>
            <w:webHidden/>
          </w:rPr>
          <w:fldChar w:fldCharType="begin"/>
        </w:r>
        <w:r>
          <w:rPr>
            <w:noProof/>
            <w:webHidden/>
          </w:rPr>
          <w:instrText xml:space="preserve"> PAGEREF _Toc199915506 \h </w:instrText>
        </w:r>
        <w:r>
          <w:rPr>
            <w:noProof/>
            <w:webHidden/>
          </w:rPr>
        </w:r>
        <w:r>
          <w:rPr>
            <w:noProof/>
            <w:webHidden/>
          </w:rPr>
          <w:fldChar w:fldCharType="separate"/>
        </w:r>
        <w:r w:rsidR="007736F7">
          <w:rPr>
            <w:noProof/>
            <w:webHidden/>
          </w:rPr>
          <w:t>49</w:t>
        </w:r>
        <w:r>
          <w:rPr>
            <w:noProof/>
            <w:webHidden/>
          </w:rPr>
          <w:fldChar w:fldCharType="end"/>
        </w:r>
      </w:hyperlink>
    </w:p>
    <w:p w14:paraId="74105718" w14:textId="141C2134" w:rsidR="005B57F2" w:rsidRDefault="005B57F2">
      <w:pPr>
        <w:pStyle w:val="31"/>
        <w:rPr>
          <w:rFonts w:ascii="Calibri" w:hAnsi="Calibri"/>
          <w:kern w:val="2"/>
        </w:rPr>
      </w:pPr>
      <w:hyperlink w:anchor="_Toc199915507" w:history="1">
        <w:r w:rsidRPr="00267681">
          <w:rPr>
            <w:rStyle w:val="a3"/>
          </w:rPr>
          <w:t>Депутаты Госдумы от ЛДПР во главе с лидером партии Леонидом Слуцким направили на заключение в правительство РФ законопроект, которым предлагается отменить назначение социальной пенсии по старости для иностранных граждан, документ имеется в распоряжении РИА Новости.</w:t>
        </w:r>
        <w:r>
          <w:rPr>
            <w:webHidden/>
          </w:rPr>
          <w:tab/>
        </w:r>
        <w:r>
          <w:rPr>
            <w:webHidden/>
          </w:rPr>
          <w:fldChar w:fldCharType="begin"/>
        </w:r>
        <w:r>
          <w:rPr>
            <w:webHidden/>
          </w:rPr>
          <w:instrText xml:space="preserve"> PAGEREF _Toc199915507 \h </w:instrText>
        </w:r>
        <w:r>
          <w:rPr>
            <w:webHidden/>
          </w:rPr>
        </w:r>
        <w:r>
          <w:rPr>
            <w:webHidden/>
          </w:rPr>
          <w:fldChar w:fldCharType="separate"/>
        </w:r>
        <w:r w:rsidR="007736F7">
          <w:rPr>
            <w:webHidden/>
          </w:rPr>
          <w:t>49</w:t>
        </w:r>
        <w:r>
          <w:rPr>
            <w:webHidden/>
          </w:rPr>
          <w:fldChar w:fldCharType="end"/>
        </w:r>
      </w:hyperlink>
    </w:p>
    <w:p w14:paraId="31EA39FE" w14:textId="2B6B6309" w:rsidR="005B57F2" w:rsidRDefault="005B57F2">
      <w:pPr>
        <w:pStyle w:val="21"/>
        <w:tabs>
          <w:tab w:val="right" w:leader="dot" w:pos="9061"/>
        </w:tabs>
        <w:rPr>
          <w:rFonts w:ascii="Calibri" w:hAnsi="Calibri"/>
          <w:noProof/>
          <w:kern w:val="2"/>
        </w:rPr>
      </w:pPr>
      <w:hyperlink w:anchor="_Toc199915508" w:history="1">
        <w:r w:rsidRPr="00267681">
          <w:rPr>
            <w:rStyle w:val="a3"/>
            <w:noProof/>
          </w:rPr>
          <w:t>Ридус, 03.06.2025, Иностранцев в РФ призвали лишить пенсии по старости: кому она положена?</w:t>
        </w:r>
        <w:r>
          <w:rPr>
            <w:noProof/>
            <w:webHidden/>
          </w:rPr>
          <w:tab/>
        </w:r>
        <w:r>
          <w:rPr>
            <w:noProof/>
            <w:webHidden/>
          </w:rPr>
          <w:fldChar w:fldCharType="begin"/>
        </w:r>
        <w:r>
          <w:rPr>
            <w:noProof/>
            <w:webHidden/>
          </w:rPr>
          <w:instrText xml:space="preserve"> PAGEREF _Toc199915508 \h </w:instrText>
        </w:r>
        <w:r>
          <w:rPr>
            <w:noProof/>
            <w:webHidden/>
          </w:rPr>
        </w:r>
        <w:r>
          <w:rPr>
            <w:noProof/>
            <w:webHidden/>
          </w:rPr>
          <w:fldChar w:fldCharType="separate"/>
        </w:r>
        <w:r w:rsidR="007736F7">
          <w:rPr>
            <w:noProof/>
            <w:webHidden/>
          </w:rPr>
          <w:t>50</w:t>
        </w:r>
        <w:r>
          <w:rPr>
            <w:noProof/>
            <w:webHidden/>
          </w:rPr>
          <w:fldChar w:fldCharType="end"/>
        </w:r>
      </w:hyperlink>
    </w:p>
    <w:p w14:paraId="01BF8BEF" w14:textId="44A10376" w:rsidR="005B57F2" w:rsidRDefault="005B57F2">
      <w:pPr>
        <w:pStyle w:val="31"/>
        <w:rPr>
          <w:rFonts w:ascii="Calibri" w:hAnsi="Calibri"/>
          <w:kern w:val="2"/>
        </w:rPr>
      </w:pPr>
      <w:hyperlink w:anchor="_Toc199915509" w:history="1">
        <w:r w:rsidRPr="00267681">
          <w:rPr>
            <w:rStyle w:val="a3"/>
          </w:rPr>
          <w:t>В Госдуме предложено лишать проживающих в России иностранцев права на социальную пенсию по старости. Соответствующий закон проекта уже внесен на рассмотрение нижней палаты парламента. Законопроект выдвинула ЛДПР.</w:t>
        </w:r>
        <w:r>
          <w:rPr>
            <w:webHidden/>
          </w:rPr>
          <w:tab/>
        </w:r>
        <w:r>
          <w:rPr>
            <w:webHidden/>
          </w:rPr>
          <w:fldChar w:fldCharType="begin"/>
        </w:r>
        <w:r>
          <w:rPr>
            <w:webHidden/>
          </w:rPr>
          <w:instrText xml:space="preserve"> PAGEREF _Toc199915509 \h </w:instrText>
        </w:r>
        <w:r>
          <w:rPr>
            <w:webHidden/>
          </w:rPr>
        </w:r>
        <w:r>
          <w:rPr>
            <w:webHidden/>
          </w:rPr>
          <w:fldChar w:fldCharType="separate"/>
        </w:r>
        <w:r w:rsidR="007736F7">
          <w:rPr>
            <w:webHidden/>
          </w:rPr>
          <w:t>50</w:t>
        </w:r>
        <w:r>
          <w:rPr>
            <w:webHidden/>
          </w:rPr>
          <w:fldChar w:fldCharType="end"/>
        </w:r>
      </w:hyperlink>
    </w:p>
    <w:p w14:paraId="2C680E51" w14:textId="79B32FB6" w:rsidR="005B57F2" w:rsidRDefault="005B57F2">
      <w:pPr>
        <w:pStyle w:val="21"/>
        <w:tabs>
          <w:tab w:val="right" w:leader="dot" w:pos="9061"/>
        </w:tabs>
        <w:rPr>
          <w:rFonts w:ascii="Calibri" w:hAnsi="Calibri"/>
          <w:noProof/>
          <w:kern w:val="2"/>
        </w:rPr>
      </w:pPr>
      <w:hyperlink w:anchor="_Toc199915510" w:history="1">
        <w:r w:rsidRPr="00267681">
          <w:rPr>
            <w:rStyle w:val="a3"/>
            <w:noProof/>
          </w:rPr>
          <w:t>Лента.ру, 03.06.2025, Права наследования пенсий в России предложили изменить</w:t>
        </w:r>
        <w:r>
          <w:rPr>
            <w:noProof/>
            <w:webHidden/>
          </w:rPr>
          <w:tab/>
        </w:r>
        <w:r>
          <w:rPr>
            <w:noProof/>
            <w:webHidden/>
          </w:rPr>
          <w:fldChar w:fldCharType="begin"/>
        </w:r>
        <w:r>
          <w:rPr>
            <w:noProof/>
            <w:webHidden/>
          </w:rPr>
          <w:instrText xml:space="preserve"> PAGEREF _Toc199915510 \h </w:instrText>
        </w:r>
        <w:r>
          <w:rPr>
            <w:noProof/>
            <w:webHidden/>
          </w:rPr>
        </w:r>
        <w:r>
          <w:rPr>
            <w:noProof/>
            <w:webHidden/>
          </w:rPr>
          <w:fldChar w:fldCharType="separate"/>
        </w:r>
        <w:r w:rsidR="007736F7">
          <w:rPr>
            <w:noProof/>
            <w:webHidden/>
          </w:rPr>
          <w:t>51</w:t>
        </w:r>
        <w:r>
          <w:rPr>
            <w:noProof/>
            <w:webHidden/>
          </w:rPr>
          <w:fldChar w:fldCharType="end"/>
        </w:r>
      </w:hyperlink>
    </w:p>
    <w:p w14:paraId="2EF9FFA3" w14:textId="5987874C" w:rsidR="005B57F2" w:rsidRDefault="005B57F2">
      <w:pPr>
        <w:pStyle w:val="31"/>
        <w:rPr>
          <w:rFonts w:ascii="Calibri" w:hAnsi="Calibri"/>
          <w:kern w:val="2"/>
        </w:rPr>
      </w:pPr>
      <w:hyperlink w:anchor="_Toc199915511" w:history="1">
        <w:r w:rsidRPr="00267681">
          <w:rPr>
            <w:rStyle w:val="a3"/>
          </w:rPr>
          <w:t>В России назрела необходимость расширить права наследования накопительной части пенсии, считает председатель комитета Госдумы по вопросам собственности, земельным и имущественным отношениям Сергей Гаврилов.</w:t>
        </w:r>
        <w:r>
          <w:rPr>
            <w:webHidden/>
          </w:rPr>
          <w:tab/>
        </w:r>
        <w:r>
          <w:rPr>
            <w:webHidden/>
          </w:rPr>
          <w:fldChar w:fldCharType="begin"/>
        </w:r>
        <w:r>
          <w:rPr>
            <w:webHidden/>
          </w:rPr>
          <w:instrText xml:space="preserve"> PAGEREF _Toc199915511 \h </w:instrText>
        </w:r>
        <w:r>
          <w:rPr>
            <w:webHidden/>
          </w:rPr>
        </w:r>
        <w:r>
          <w:rPr>
            <w:webHidden/>
          </w:rPr>
          <w:fldChar w:fldCharType="separate"/>
        </w:r>
        <w:r w:rsidR="007736F7">
          <w:rPr>
            <w:webHidden/>
          </w:rPr>
          <w:t>51</w:t>
        </w:r>
        <w:r>
          <w:rPr>
            <w:webHidden/>
          </w:rPr>
          <w:fldChar w:fldCharType="end"/>
        </w:r>
      </w:hyperlink>
    </w:p>
    <w:p w14:paraId="47D0E243" w14:textId="1F7E5068" w:rsidR="005B57F2" w:rsidRDefault="005B57F2">
      <w:pPr>
        <w:pStyle w:val="21"/>
        <w:tabs>
          <w:tab w:val="right" w:leader="dot" w:pos="9061"/>
        </w:tabs>
        <w:rPr>
          <w:rFonts w:ascii="Calibri" w:hAnsi="Calibri"/>
          <w:noProof/>
          <w:kern w:val="2"/>
        </w:rPr>
      </w:pPr>
      <w:hyperlink w:anchor="_Toc199915512" w:history="1">
        <w:r w:rsidRPr="00267681">
          <w:rPr>
            <w:rStyle w:val="a3"/>
            <w:noProof/>
          </w:rPr>
          <w:t xml:space="preserve">Лента.ру, 03.05.2025, </w:t>
        </w:r>
        <w:r w:rsidRPr="00267681">
          <w:rPr>
            <w:rStyle w:val="a3"/>
            <w:rFonts w:eastAsia="Verdana"/>
            <w:noProof/>
          </w:rPr>
          <w:t>Инвалидам и пенсионерам старше 80 лет повысили пенсии</w:t>
        </w:r>
        <w:r>
          <w:rPr>
            <w:noProof/>
            <w:webHidden/>
          </w:rPr>
          <w:tab/>
        </w:r>
        <w:r>
          <w:rPr>
            <w:noProof/>
            <w:webHidden/>
          </w:rPr>
          <w:fldChar w:fldCharType="begin"/>
        </w:r>
        <w:r>
          <w:rPr>
            <w:noProof/>
            <w:webHidden/>
          </w:rPr>
          <w:instrText xml:space="preserve"> PAGEREF _Toc199915512 \h </w:instrText>
        </w:r>
        <w:r>
          <w:rPr>
            <w:noProof/>
            <w:webHidden/>
          </w:rPr>
        </w:r>
        <w:r>
          <w:rPr>
            <w:noProof/>
            <w:webHidden/>
          </w:rPr>
          <w:fldChar w:fldCharType="separate"/>
        </w:r>
        <w:r w:rsidR="007736F7">
          <w:rPr>
            <w:noProof/>
            <w:webHidden/>
          </w:rPr>
          <w:t>52</w:t>
        </w:r>
        <w:r>
          <w:rPr>
            <w:noProof/>
            <w:webHidden/>
          </w:rPr>
          <w:fldChar w:fldCharType="end"/>
        </w:r>
      </w:hyperlink>
    </w:p>
    <w:p w14:paraId="3384FA35" w14:textId="5707B5C1" w:rsidR="005B57F2" w:rsidRDefault="005B57F2">
      <w:pPr>
        <w:pStyle w:val="31"/>
        <w:rPr>
          <w:rFonts w:ascii="Calibri" w:hAnsi="Calibri"/>
          <w:kern w:val="2"/>
        </w:rPr>
      </w:pPr>
      <w:hyperlink w:anchor="_Toc199915513" w:history="1">
        <w:r w:rsidRPr="00267681">
          <w:rPr>
            <w:rStyle w:val="a3"/>
          </w:rPr>
          <w:t>Инвалидам и пенсионерам повысили пенсионные выплаты. Об этом RT рассказал депутат Госдумы,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_Toc199915513 \h </w:instrText>
        </w:r>
        <w:r>
          <w:rPr>
            <w:webHidden/>
          </w:rPr>
        </w:r>
        <w:r>
          <w:rPr>
            <w:webHidden/>
          </w:rPr>
          <w:fldChar w:fldCharType="separate"/>
        </w:r>
        <w:r w:rsidR="007736F7">
          <w:rPr>
            <w:webHidden/>
          </w:rPr>
          <w:t>52</w:t>
        </w:r>
        <w:r>
          <w:rPr>
            <w:webHidden/>
          </w:rPr>
          <w:fldChar w:fldCharType="end"/>
        </w:r>
      </w:hyperlink>
    </w:p>
    <w:p w14:paraId="0F7FA33E" w14:textId="3D97ACD2" w:rsidR="005B57F2" w:rsidRDefault="005B57F2">
      <w:pPr>
        <w:pStyle w:val="21"/>
        <w:tabs>
          <w:tab w:val="right" w:leader="dot" w:pos="9061"/>
        </w:tabs>
        <w:rPr>
          <w:rFonts w:ascii="Calibri" w:hAnsi="Calibri"/>
          <w:noProof/>
          <w:kern w:val="2"/>
        </w:rPr>
      </w:pPr>
      <w:hyperlink w:anchor="_Toc199915514" w:history="1">
        <w:r w:rsidRPr="00267681">
          <w:rPr>
            <w:rStyle w:val="a3"/>
            <w:noProof/>
          </w:rPr>
          <w:t>Пенсия.pro, 03.06.2025, Перевести маткапитал в накопительную пенсию: когда это выгодно</w:t>
        </w:r>
        <w:r>
          <w:rPr>
            <w:noProof/>
            <w:webHidden/>
          </w:rPr>
          <w:tab/>
        </w:r>
        <w:r>
          <w:rPr>
            <w:noProof/>
            <w:webHidden/>
          </w:rPr>
          <w:fldChar w:fldCharType="begin"/>
        </w:r>
        <w:r>
          <w:rPr>
            <w:noProof/>
            <w:webHidden/>
          </w:rPr>
          <w:instrText xml:space="preserve"> PAGEREF _Toc199915514 \h </w:instrText>
        </w:r>
        <w:r>
          <w:rPr>
            <w:noProof/>
            <w:webHidden/>
          </w:rPr>
        </w:r>
        <w:r>
          <w:rPr>
            <w:noProof/>
            <w:webHidden/>
          </w:rPr>
          <w:fldChar w:fldCharType="separate"/>
        </w:r>
        <w:r w:rsidR="007736F7">
          <w:rPr>
            <w:noProof/>
            <w:webHidden/>
          </w:rPr>
          <w:t>52</w:t>
        </w:r>
        <w:r>
          <w:rPr>
            <w:noProof/>
            <w:webHidden/>
          </w:rPr>
          <w:fldChar w:fldCharType="end"/>
        </w:r>
      </w:hyperlink>
    </w:p>
    <w:p w14:paraId="2EA628CA" w14:textId="38EAF3D7" w:rsidR="005B57F2" w:rsidRDefault="005B57F2">
      <w:pPr>
        <w:pStyle w:val="31"/>
        <w:rPr>
          <w:rFonts w:ascii="Calibri" w:hAnsi="Calibri"/>
          <w:kern w:val="2"/>
        </w:rPr>
      </w:pPr>
      <w:hyperlink w:anchor="_Toc199915515" w:history="1">
        <w:r w:rsidRPr="00267681">
          <w:rPr>
            <w:rStyle w:val="a3"/>
          </w:rPr>
          <w:t>Материнский капитал кажется отличной поддержкой от государства, но при ближайшем рассмотрении оказывается, что применить его сложно, выбор вариантов слишком ограничен. Квартиру на него не купить, образовательные услуги не всегда актуальны, и что тогда? Можно сделать его частью своей пенсии. Объясняем, когда это выгодно.</w:t>
        </w:r>
        <w:r>
          <w:rPr>
            <w:webHidden/>
          </w:rPr>
          <w:tab/>
        </w:r>
        <w:r>
          <w:rPr>
            <w:webHidden/>
          </w:rPr>
          <w:fldChar w:fldCharType="begin"/>
        </w:r>
        <w:r>
          <w:rPr>
            <w:webHidden/>
          </w:rPr>
          <w:instrText xml:space="preserve"> PAGEREF _Toc199915515 \h </w:instrText>
        </w:r>
        <w:r>
          <w:rPr>
            <w:webHidden/>
          </w:rPr>
        </w:r>
        <w:r>
          <w:rPr>
            <w:webHidden/>
          </w:rPr>
          <w:fldChar w:fldCharType="separate"/>
        </w:r>
        <w:r w:rsidR="007736F7">
          <w:rPr>
            <w:webHidden/>
          </w:rPr>
          <w:t>52</w:t>
        </w:r>
        <w:r>
          <w:rPr>
            <w:webHidden/>
          </w:rPr>
          <w:fldChar w:fldCharType="end"/>
        </w:r>
      </w:hyperlink>
    </w:p>
    <w:p w14:paraId="377787C1" w14:textId="1EDC033E" w:rsidR="005B57F2" w:rsidRDefault="005B57F2">
      <w:pPr>
        <w:pStyle w:val="21"/>
        <w:tabs>
          <w:tab w:val="right" w:leader="dot" w:pos="9061"/>
        </w:tabs>
        <w:rPr>
          <w:rFonts w:ascii="Calibri" w:hAnsi="Calibri"/>
          <w:noProof/>
          <w:kern w:val="2"/>
        </w:rPr>
      </w:pPr>
      <w:hyperlink w:anchor="_Toc199915516" w:history="1">
        <w:r w:rsidRPr="00267681">
          <w:rPr>
            <w:rStyle w:val="a3"/>
            <w:noProof/>
          </w:rPr>
          <w:t>PRIMPRESS, 03.06.2025, Пенсионеров обрадовали. С июля к пенсии добавят по 5000 рублей</w:t>
        </w:r>
        <w:r>
          <w:rPr>
            <w:noProof/>
            <w:webHidden/>
          </w:rPr>
          <w:tab/>
        </w:r>
        <w:r>
          <w:rPr>
            <w:noProof/>
            <w:webHidden/>
          </w:rPr>
          <w:fldChar w:fldCharType="begin"/>
        </w:r>
        <w:r>
          <w:rPr>
            <w:noProof/>
            <w:webHidden/>
          </w:rPr>
          <w:instrText xml:space="preserve"> PAGEREF _Toc199915516 \h </w:instrText>
        </w:r>
        <w:r>
          <w:rPr>
            <w:noProof/>
            <w:webHidden/>
          </w:rPr>
        </w:r>
        <w:r>
          <w:rPr>
            <w:noProof/>
            <w:webHidden/>
          </w:rPr>
          <w:fldChar w:fldCharType="separate"/>
        </w:r>
        <w:r w:rsidR="007736F7">
          <w:rPr>
            <w:noProof/>
            <w:webHidden/>
          </w:rPr>
          <w:t>55</w:t>
        </w:r>
        <w:r>
          <w:rPr>
            <w:noProof/>
            <w:webHidden/>
          </w:rPr>
          <w:fldChar w:fldCharType="end"/>
        </w:r>
      </w:hyperlink>
    </w:p>
    <w:p w14:paraId="7F9FBDB1" w14:textId="1DF8188D" w:rsidR="005B57F2" w:rsidRDefault="005B57F2">
      <w:pPr>
        <w:pStyle w:val="31"/>
        <w:rPr>
          <w:rFonts w:ascii="Calibri" w:hAnsi="Calibri"/>
          <w:kern w:val="2"/>
        </w:rPr>
      </w:pPr>
      <w:hyperlink w:anchor="_Toc199915517" w:history="1">
        <w:r w:rsidRPr="00267681">
          <w:rPr>
            <w:rStyle w:val="a3"/>
          </w:rPr>
          <w:t>Российским пенсионерам сообщили о возможности получения денежной прибавки к пенсии. Дополнительные средства могут получить работающие пожилые граждане, однако многие из них не используют этот способ, что является ошибкой, сообщает PRIMPRESS.</w:t>
        </w:r>
        <w:r>
          <w:rPr>
            <w:webHidden/>
          </w:rPr>
          <w:tab/>
        </w:r>
        <w:r>
          <w:rPr>
            <w:webHidden/>
          </w:rPr>
          <w:fldChar w:fldCharType="begin"/>
        </w:r>
        <w:r>
          <w:rPr>
            <w:webHidden/>
          </w:rPr>
          <w:instrText xml:space="preserve"> PAGEREF _Toc199915517 \h </w:instrText>
        </w:r>
        <w:r>
          <w:rPr>
            <w:webHidden/>
          </w:rPr>
        </w:r>
        <w:r>
          <w:rPr>
            <w:webHidden/>
          </w:rPr>
          <w:fldChar w:fldCharType="separate"/>
        </w:r>
        <w:r w:rsidR="007736F7">
          <w:rPr>
            <w:webHidden/>
          </w:rPr>
          <w:t>55</w:t>
        </w:r>
        <w:r>
          <w:rPr>
            <w:webHidden/>
          </w:rPr>
          <w:fldChar w:fldCharType="end"/>
        </w:r>
      </w:hyperlink>
    </w:p>
    <w:p w14:paraId="2E3D338D" w14:textId="1715ED90" w:rsidR="005B57F2" w:rsidRDefault="005B57F2">
      <w:pPr>
        <w:pStyle w:val="21"/>
        <w:tabs>
          <w:tab w:val="right" w:leader="dot" w:pos="9061"/>
        </w:tabs>
        <w:rPr>
          <w:rFonts w:ascii="Calibri" w:hAnsi="Calibri"/>
          <w:noProof/>
          <w:kern w:val="2"/>
        </w:rPr>
      </w:pPr>
      <w:hyperlink w:anchor="_Toc199915518" w:history="1">
        <w:r w:rsidRPr="00267681">
          <w:rPr>
            <w:rStyle w:val="a3"/>
            <w:noProof/>
          </w:rPr>
          <w:t>АБН24, 03.06.2025, Цифровизация пенсий: как россияне могут подтвердить право на выплаты</w:t>
        </w:r>
        <w:r>
          <w:rPr>
            <w:noProof/>
            <w:webHidden/>
          </w:rPr>
          <w:tab/>
        </w:r>
        <w:r>
          <w:rPr>
            <w:noProof/>
            <w:webHidden/>
          </w:rPr>
          <w:fldChar w:fldCharType="begin"/>
        </w:r>
        <w:r>
          <w:rPr>
            <w:noProof/>
            <w:webHidden/>
          </w:rPr>
          <w:instrText xml:space="preserve"> PAGEREF _Toc199915518 \h </w:instrText>
        </w:r>
        <w:r>
          <w:rPr>
            <w:noProof/>
            <w:webHidden/>
          </w:rPr>
        </w:r>
        <w:r>
          <w:rPr>
            <w:noProof/>
            <w:webHidden/>
          </w:rPr>
          <w:fldChar w:fldCharType="separate"/>
        </w:r>
        <w:r w:rsidR="007736F7">
          <w:rPr>
            <w:noProof/>
            <w:webHidden/>
          </w:rPr>
          <w:t>56</w:t>
        </w:r>
        <w:r>
          <w:rPr>
            <w:noProof/>
            <w:webHidden/>
          </w:rPr>
          <w:fldChar w:fldCharType="end"/>
        </w:r>
      </w:hyperlink>
    </w:p>
    <w:p w14:paraId="7CEF72A0" w14:textId="30DD311B" w:rsidR="005B57F2" w:rsidRDefault="005B57F2">
      <w:pPr>
        <w:pStyle w:val="31"/>
        <w:rPr>
          <w:rFonts w:ascii="Calibri" w:hAnsi="Calibri"/>
          <w:kern w:val="2"/>
        </w:rPr>
      </w:pPr>
      <w:hyperlink w:anchor="_Toc199915519" w:history="1">
        <w:r w:rsidRPr="00267681">
          <w:rPr>
            <w:rStyle w:val="a3"/>
          </w:rPr>
          <w:t>Правила, установленные Федеральным законом «О страховых пенсиях», направлены на обеспечение эффективности и устойчивости системы пенсионных выплат, а также на предотвращение злоупотреблений. О них рассказал экономист Олег Дроздов специально для редакции АБН24.</w:t>
        </w:r>
        <w:r>
          <w:rPr>
            <w:webHidden/>
          </w:rPr>
          <w:tab/>
        </w:r>
        <w:r>
          <w:rPr>
            <w:webHidden/>
          </w:rPr>
          <w:fldChar w:fldCharType="begin"/>
        </w:r>
        <w:r>
          <w:rPr>
            <w:webHidden/>
          </w:rPr>
          <w:instrText xml:space="preserve"> PAGEREF _Toc199915519 \h </w:instrText>
        </w:r>
        <w:r>
          <w:rPr>
            <w:webHidden/>
          </w:rPr>
        </w:r>
        <w:r>
          <w:rPr>
            <w:webHidden/>
          </w:rPr>
          <w:fldChar w:fldCharType="separate"/>
        </w:r>
        <w:r w:rsidR="007736F7">
          <w:rPr>
            <w:webHidden/>
          </w:rPr>
          <w:t>56</w:t>
        </w:r>
        <w:r>
          <w:rPr>
            <w:webHidden/>
          </w:rPr>
          <w:fldChar w:fldCharType="end"/>
        </w:r>
      </w:hyperlink>
    </w:p>
    <w:p w14:paraId="090D4C21" w14:textId="2C6458E0" w:rsidR="005B57F2" w:rsidRDefault="005B57F2">
      <w:pPr>
        <w:pStyle w:val="21"/>
        <w:tabs>
          <w:tab w:val="right" w:leader="dot" w:pos="9061"/>
        </w:tabs>
        <w:rPr>
          <w:rFonts w:ascii="Calibri" w:hAnsi="Calibri"/>
          <w:noProof/>
          <w:kern w:val="2"/>
        </w:rPr>
      </w:pPr>
      <w:hyperlink w:anchor="_Toc199915520" w:history="1">
        <w:r w:rsidRPr="00267681">
          <w:rPr>
            <w:rStyle w:val="a3"/>
            <w:noProof/>
          </w:rPr>
          <w:t>Аргументы.ру, 03.06.2025, Заплатить за пенсию</w:t>
        </w:r>
        <w:r>
          <w:rPr>
            <w:noProof/>
            <w:webHidden/>
          </w:rPr>
          <w:tab/>
        </w:r>
        <w:r>
          <w:rPr>
            <w:noProof/>
            <w:webHidden/>
          </w:rPr>
          <w:fldChar w:fldCharType="begin"/>
        </w:r>
        <w:r>
          <w:rPr>
            <w:noProof/>
            <w:webHidden/>
          </w:rPr>
          <w:instrText xml:space="preserve"> PAGEREF _Toc199915520 \h </w:instrText>
        </w:r>
        <w:r>
          <w:rPr>
            <w:noProof/>
            <w:webHidden/>
          </w:rPr>
        </w:r>
        <w:r>
          <w:rPr>
            <w:noProof/>
            <w:webHidden/>
          </w:rPr>
          <w:fldChar w:fldCharType="separate"/>
        </w:r>
        <w:r w:rsidR="007736F7">
          <w:rPr>
            <w:noProof/>
            <w:webHidden/>
          </w:rPr>
          <w:t>57</w:t>
        </w:r>
        <w:r>
          <w:rPr>
            <w:noProof/>
            <w:webHidden/>
          </w:rPr>
          <w:fldChar w:fldCharType="end"/>
        </w:r>
      </w:hyperlink>
    </w:p>
    <w:p w14:paraId="5E2E45F5" w14:textId="7330EDB5" w:rsidR="005B57F2" w:rsidRDefault="005B57F2">
      <w:pPr>
        <w:pStyle w:val="31"/>
        <w:rPr>
          <w:rFonts w:ascii="Calibri" w:hAnsi="Calibri"/>
          <w:kern w:val="2"/>
        </w:rPr>
      </w:pPr>
      <w:hyperlink w:anchor="_Toc199915521" w:history="1">
        <w:r w:rsidRPr="00267681">
          <w:rPr>
            <w:rStyle w:val="a3"/>
          </w:rPr>
          <w:t>Пенсионная реформа, начатая в России в 2019 г., завершится только в 2028-м. А социологические опросы показывают, что граждане ожидают от её очередных зигзагов лишь новых ущемлений. Стоило Всемирной организации здравоохранения (ВОЗ) повысить "возраст молодости" до 44 лет, как в России выросло число ожидающих нового повышения пенсионного возраста. Хотя реальная опасность совсем в другом.</w:t>
        </w:r>
        <w:r>
          <w:rPr>
            <w:webHidden/>
          </w:rPr>
          <w:tab/>
        </w:r>
        <w:r>
          <w:rPr>
            <w:webHidden/>
          </w:rPr>
          <w:fldChar w:fldCharType="begin"/>
        </w:r>
        <w:r>
          <w:rPr>
            <w:webHidden/>
          </w:rPr>
          <w:instrText xml:space="preserve"> PAGEREF _Toc199915521 \h </w:instrText>
        </w:r>
        <w:r>
          <w:rPr>
            <w:webHidden/>
          </w:rPr>
        </w:r>
        <w:r>
          <w:rPr>
            <w:webHidden/>
          </w:rPr>
          <w:fldChar w:fldCharType="separate"/>
        </w:r>
        <w:r w:rsidR="007736F7">
          <w:rPr>
            <w:webHidden/>
          </w:rPr>
          <w:t>57</w:t>
        </w:r>
        <w:r>
          <w:rPr>
            <w:webHidden/>
          </w:rPr>
          <w:fldChar w:fldCharType="end"/>
        </w:r>
      </w:hyperlink>
    </w:p>
    <w:p w14:paraId="303EBC25" w14:textId="4D7A8683" w:rsidR="005B57F2" w:rsidRDefault="005B57F2">
      <w:pPr>
        <w:pStyle w:val="12"/>
        <w:tabs>
          <w:tab w:val="right" w:leader="dot" w:pos="9061"/>
        </w:tabs>
        <w:rPr>
          <w:rFonts w:ascii="Calibri" w:hAnsi="Calibri"/>
          <w:b w:val="0"/>
          <w:noProof/>
          <w:kern w:val="2"/>
          <w:sz w:val="24"/>
        </w:rPr>
      </w:pPr>
      <w:hyperlink w:anchor="_Toc199915522" w:history="1">
        <w:r w:rsidRPr="00267681">
          <w:rPr>
            <w:rStyle w:val="a3"/>
            <w:noProof/>
          </w:rPr>
          <w:t>Региональные СМИ</w:t>
        </w:r>
        <w:r>
          <w:rPr>
            <w:noProof/>
            <w:webHidden/>
          </w:rPr>
          <w:tab/>
        </w:r>
        <w:r>
          <w:rPr>
            <w:noProof/>
            <w:webHidden/>
          </w:rPr>
          <w:fldChar w:fldCharType="begin"/>
        </w:r>
        <w:r>
          <w:rPr>
            <w:noProof/>
            <w:webHidden/>
          </w:rPr>
          <w:instrText xml:space="preserve"> PAGEREF _Toc199915522 \h </w:instrText>
        </w:r>
        <w:r>
          <w:rPr>
            <w:noProof/>
            <w:webHidden/>
          </w:rPr>
        </w:r>
        <w:r>
          <w:rPr>
            <w:noProof/>
            <w:webHidden/>
          </w:rPr>
          <w:fldChar w:fldCharType="separate"/>
        </w:r>
        <w:r w:rsidR="007736F7">
          <w:rPr>
            <w:noProof/>
            <w:webHidden/>
          </w:rPr>
          <w:t>59</w:t>
        </w:r>
        <w:r>
          <w:rPr>
            <w:noProof/>
            <w:webHidden/>
          </w:rPr>
          <w:fldChar w:fldCharType="end"/>
        </w:r>
      </w:hyperlink>
    </w:p>
    <w:p w14:paraId="71C49FBF" w14:textId="0F63AF12" w:rsidR="005B57F2" w:rsidRDefault="005B57F2">
      <w:pPr>
        <w:pStyle w:val="21"/>
        <w:tabs>
          <w:tab w:val="right" w:leader="dot" w:pos="9061"/>
        </w:tabs>
        <w:rPr>
          <w:rFonts w:ascii="Calibri" w:hAnsi="Calibri"/>
          <w:noProof/>
          <w:kern w:val="2"/>
        </w:rPr>
      </w:pPr>
      <w:hyperlink w:anchor="_Toc199915523" w:history="1">
        <w:r w:rsidRPr="00267681">
          <w:rPr>
            <w:rStyle w:val="a3"/>
            <w:noProof/>
          </w:rPr>
          <w:t>МК Хакасия, 04.06.2025, Доплаты к пенсиям жителей хакасии будет выплачивать сфр с 2026 года</w:t>
        </w:r>
        <w:r>
          <w:rPr>
            <w:noProof/>
            <w:webHidden/>
          </w:rPr>
          <w:tab/>
        </w:r>
        <w:r>
          <w:rPr>
            <w:noProof/>
            <w:webHidden/>
          </w:rPr>
          <w:fldChar w:fldCharType="begin"/>
        </w:r>
        <w:r>
          <w:rPr>
            <w:noProof/>
            <w:webHidden/>
          </w:rPr>
          <w:instrText xml:space="preserve"> PAGEREF _Toc199915523 \h </w:instrText>
        </w:r>
        <w:r>
          <w:rPr>
            <w:noProof/>
            <w:webHidden/>
          </w:rPr>
        </w:r>
        <w:r>
          <w:rPr>
            <w:noProof/>
            <w:webHidden/>
          </w:rPr>
          <w:fldChar w:fldCharType="separate"/>
        </w:r>
        <w:r w:rsidR="007736F7">
          <w:rPr>
            <w:noProof/>
            <w:webHidden/>
          </w:rPr>
          <w:t>59</w:t>
        </w:r>
        <w:r>
          <w:rPr>
            <w:noProof/>
            <w:webHidden/>
          </w:rPr>
          <w:fldChar w:fldCharType="end"/>
        </w:r>
      </w:hyperlink>
    </w:p>
    <w:p w14:paraId="1F314718" w14:textId="79D60260" w:rsidR="005B57F2" w:rsidRDefault="005B57F2">
      <w:pPr>
        <w:pStyle w:val="31"/>
        <w:rPr>
          <w:rFonts w:ascii="Calibri" w:hAnsi="Calibri"/>
          <w:kern w:val="2"/>
        </w:rPr>
      </w:pPr>
      <w:hyperlink w:anchor="_Toc199915524" w:history="1">
        <w:r w:rsidRPr="00267681">
          <w:rPr>
            <w:rStyle w:val="a3"/>
          </w:rPr>
          <w:t>Со следующего года Отделение СФР по Хакасии начнет устанавливать и выплачивать региональную социальную доплату к пенсиям местным жителям. Сейчас средства переводят органы соцзащиты населения республики, сообщает Отделение СФР по РХ.</w:t>
        </w:r>
        <w:r>
          <w:rPr>
            <w:webHidden/>
          </w:rPr>
          <w:tab/>
        </w:r>
        <w:r>
          <w:rPr>
            <w:webHidden/>
          </w:rPr>
          <w:fldChar w:fldCharType="begin"/>
        </w:r>
        <w:r>
          <w:rPr>
            <w:webHidden/>
          </w:rPr>
          <w:instrText xml:space="preserve"> PAGEREF _Toc199915524 \h </w:instrText>
        </w:r>
        <w:r>
          <w:rPr>
            <w:webHidden/>
          </w:rPr>
        </w:r>
        <w:r>
          <w:rPr>
            <w:webHidden/>
          </w:rPr>
          <w:fldChar w:fldCharType="separate"/>
        </w:r>
        <w:r w:rsidR="007736F7">
          <w:rPr>
            <w:webHidden/>
          </w:rPr>
          <w:t>59</w:t>
        </w:r>
        <w:r>
          <w:rPr>
            <w:webHidden/>
          </w:rPr>
          <w:fldChar w:fldCharType="end"/>
        </w:r>
      </w:hyperlink>
    </w:p>
    <w:p w14:paraId="40811BFD" w14:textId="2CD44764" w:rsidR="005B57F2" w:rsidRDefault="005B57F2">
      <w:pPr>
        <w:pStyle w:val="12"/>
        <w:tabs>
          <w:tab w:val="right" w:leader="dot" w:pos="9061"/>
        </w:tabs>
        <w:rPr>
          <w:rFonts w:ascii="Calibri" w:hAnsi="Calibri"/>
          <w:b w:val="0"/>
          <w:noProof/>
          <w:kern w:val="2"/>
          <w:sz w:val="24"/>
        </w:rPr>
      </w:pPr>
      <w:hyperlink w:anchor="_Toc199915525" w:history="1">
        <w:r w:rsidRPr="00267681">
          <w:rPr>
            <w:rStyle w:val="a3"/>
            <w:noProof/>
          </w:rPr>
          <w:t>НОВОСТИ МАКРОЭКОНОМИКИ</w:t>
        </w:r>
        <w:r>
          <w:rPr>
            <w:noProof/>
            <w:webHidden/>
          </w:rPr>
          <w:tab/>
        </w:r>
        <w:r>
          <w:rPr>
            <w:noProof/>
            <w:webHidden/>
          </w:rPr>
          <w:fldChar w:fldCharType="begin"/>
        </w:r>
        <w:r>
          <w:rPr>
            <w:noProof/>
            <w:webHidden/>
          </w:rPr>
          <w:instrText xml:space="preserve"> PAGEREF _Toc199915525 \h </w:instrText>
        </w:r>
        <w:r>
          <w:rPr>
            <w:noProof/>
            <w:webHidden/>
          </w:rPr>
        </w:r>
        <w:r>
          <w:rPr>
            <w:noProof/>
            <w:webHidden/>
          </w:rPr>
          <w:fldChar w:fldCharType="separate"/>
        </w:r>
        <w:r w:rsidR="007736F7">
          <w:rPr>
            <w:noProof/>
            <w:webHidden/>
          </w:rPr>
          <w:t>60</w:t>
        </w:r>
        <w:r>
          <w:rPr>
            <w:noProof/>
            <w:webHidden/>
          </w:rPr>
          <w:fldChar w:fldCharType="end"/>
        </w:r>
      </w:hyperlink>
    </w:p>
    <w:p w14:paraId="341BA28F" w14:textId="7852F414" w:rsidR="005B57F2" w:rsidRDefault="005B57F2">
      <w:pPr>
        <w:pStyle w:val="21"/>
        <w:tabs>
          <w:tab w:val="right" w:leader="dot" w:pos="9061"/>
        </w:tabs>
        <w:rPr>
          <w:rFonts w:ascii="Calibri" w:hAnsi="Calibri"/>
          <w:noProof/>
          <w:kern w:val="2"/>
        </w:rPr>
      </w:pPr>
      <w:hyperlink w:anchor="_Toc199915526" w:history="1">
        <w:r w:rsidRPr="00267681">
          <w:rPr>
            <w:rStyle w:val="a3"/>
            <w:noProof/>
          </w:rPr>
          <w:t xml:space="preserve">Ведомости, 04.06.2025, </w:t>
        </w:r>
        <w:r w:rsidRPr="00267681">
          <w:rPr>
            <w:rStyle w:val="a3"/>
            <w:rFonts w:eastAsia="Verdana"/>
            <w:noProof/>
          </w:rPr>
          <w:t>Капитализация фондового рынка может на треть отклониться от цели президента</w:t>
        </w:r>
        <w:r>
          <w:rPr>
            <w:noProof/>
            <w:webHidden/>
          </w:rPr>
          <w:tab/>
        </w:r>
        <w:r>
          <w:rPr>
            <w:noProof/>
            <w:webHidden/>
          </w:rPr>
          <w:fldChar w:fldCharType="begin"/>
        </w:r>
        <w:r>
          <w:rPr>
            <w:noProof/>
            <w:webHidden/>
          </w:rPr>
          <w:instrText xml:space="preserve"> PAGEREF _Toc199915526 \h </w:instrText>
        </w:r>
        <w:r>
          <w:rPr>
            <w:noProof/>
            <w:webHidden/>
          </w:rPr>
        </w:r>
        <w:r>
          <w:rPr>
            <w:noProof/>
            <w:webHidden/>
          </w:rPr>
          <w:fldChar w:fldCharType="separate"/>
        </w:r>
        <w:r w:rsidR="007736F7">
          <w:rPr>
            <w:noProof/>
            <w:webHidden/>
          </w:rPr>
          <w:t>60</w:t>
        </w:r>
        <w:r>
          <w:rPr>
            <w:noProof/>
            <w:webHidden/>
          </w:rPr>
          <w:fldChar w:fldCharType="end"/>
        </w:r>
      </w:hyperlink>
    </w:p>
    <w:p w14:paraId="23382623" w14:textId="0FBE0A6C" w:rsidR="005B57F2" w:rsidRDefault="005B57F2">
      <w:pPr>
        <w:pStyle w:val="31"/>
        <w:rPr>
          <w:rFonts w:ascii="Calibri" w:hAnsi="Calibri"/>
          <w:kern w:val="2"/>
        </w:rPr>
      </w:pPr>
      <w:hyperlink w:anchor="_Toc199915527" w:history="1">
        <w:r w:rsidRPr="00267681">
          <w:rPr>
            <w:rStyle w:val="a3"/>
          </w:rPr>
          <w:t>Капитализация фондового рынка может на треть отклониться от поставленной президентом России цели в 66% от ВВП к 2030 г. Об этом эксперты Финансового университета пишут в научно-исследовательской работе, с которой ознакомились «Ведомости». В базовом сценарии отклонение составит 14–22 п. п.</w:t>
        </w:r>
        <w:r>
          <w:rPr>
            <w:webHidden/>
          </w:rPr>
          <w:tab/>
        </w:r>
        <w:r>
          <w:rPr>
            <w:webHidden/>
          </w:rPr>
          <w:fldChar w:fldCharType="begin"/>
        </w:r>
        <w:r>
          <w:rPr>
            <w:webHidden/>
          </w:rPr>
          <w:instrText xml:space="preserve"> PAGEREF _Toc199915527 \h </w:instrText>
        </w:r>
        <w:r>
          <w:rPr>
            <w:webHidden/>
          </w:rPr>
        </w:r>
        <w:r>
          <w:rPr>
            <w:webHidden/>
          </w:rPr>
          <w:fldChar w:fldCharType="separate"/>
        </w:r>
        <w:r w:rsidR="007736F7">
          <w:rPr>
            <w:webHidden/>
          </w:rPr>
          <w:t>60</w:t>
        </w:r>
        <w:r>
          <w:rPr>
            <w:webHidden/>
          </w:rPr>
          <w:fldChar w:fldCharType="end"/>
        </w:r>
      </w:hyperlink>
    </w:p>
    <w:p w14:paraId="3C1BCC8E" w14:textId="5BEFC120" w:rsidR="005B57F2" w:rsidRDefault="005B57F2">
      <w:pPr>
        <w:pStyle w:val="21"/>
        <w:tabs>
          <w:tab w:val="right" w:leader="dot" w:pos="9061"/>
        </w:tabs>
        <w:rPr>
          <w:rFonts w:ascii="Calibri" w:hAnsi="Calibri"/>
          <w:noProof/>
          <w:kern w:val="2"/>
        </w:rPr>
      </w:pPr>
      <w:hyperlink w:anchor="_Toc199915528" w:history="1">
        <w:r w:rsidRPr="00267681">
          <w:rPr>
            <w:rStyle w:val="a3"/>
            <w:noProof/>
          </w:rPr>
          <w:t>Ведомости, 04.06.2025, ЦМАКП предложил повысить таргет по инфляции до 7%</w:t>
        </w:r>
        <w:r>
          <w:rPr>
            <w:noProof/>
            <w:webHidden/>
          </w:rPr>
          <w:tab/>
        </w:r>
        <w:r>
          <w:rPr>
            <w:noProof/>
            <w:webHidden/>
          </w:rPr>
          <w:fldChar w:fldCharType="begin"/>
        </w:r>
        <w:r>
          <w:rPr>
            <w:noProof/>
            <w:webHidden/>
          </w:rPr>
          <w:instrText xml:space="preserve"> PAGEREF _Toc199915528 \h </w:instrText>
        </w:r>
        <w:r>
          <w:rPr>
            <w:noProof/>
            <w:webHidden/>
          </w:rPr>
        </w:r>
        <w:r>
          <w:rPr>
            <w:noProof/>
            <w:webHidden/>
          </w:rPr>
          <w:fldChar w:fldCharType="separate"/>
        </w:r>
        <w:r w:rsidR="007736F7">
          <w:rPr>
            <w:noProof/>
            <w:webHidden/>
          </w:rPr>
          <w:t>62</w:t>
        </w:r>
        <w:r>
          <w:rPr>
            <w:noProof/>
            <w:webHidden/>
          </w:rPr>
          <w:fldChar w:fldCharType="end"/>
        </w:r>
      </w:hyperlink>
    </w:p>
    <w:p w14:paraId="11833423" w14:textId="42DA51B3" w:rsidR="005B57F2" w:rsidRDefault="005B57F2">
      <w:pPr>
        <w:pStyle w:val="31"/>
        <w:rPr>
          <w:rFonts w:ascii="Calibri" w:hAnsi="Calibri"/>
          <w:kern w:val="2"/>
        </w:rPr>
      </w:pPr>
      <w:hyperlink w:anchor="_Toc199915529" w:history="1">
        <w:r w:rsidRPr="00267681">
          <w:rPr>
            <w:rStyle w:val="a3"/>
          </w:rPr>
          <w:t>В интервью "Ведомостям" заместитель генерального директора, руководитель направления анализа и прогнозирования макроэкономических процессов ЦМАКПа Дмитрий Белоусов заявил, что ЦБ следует повысить таргет по инфляции с текущих 4 до 7% - это позволило бы перейти к смягчению денежно-кредитной политики (ДКП). Изначально установление таргета по инфляции в России в 4% было привязано к среднему показателю в развивающихся странах, когда были ожидания, что Москва должна стать мировым финансовым центром, напомнил он.</w:t>
        </w:r>
        <w:r>
          <w:rPr>
            <w:webHidden/>
          </w:rPr>
          <w:tab/>
        </w:r>
        <w:r>
          <w:rPr>
            <w:webHidden/>
          </w:rPr>
          <w:fldChar w:fldCharType="begin"/>
        </w:r>
        <w:r>
          <w:rPr>
            <w:webHidden/>
          </w:rPr>
          <w:instrText xml:space="preserve"> PAGEREF _Toc199915529 \h </w:instrText>
        </w:r>
        <w:r>
          <w:rPr>
            <w:webHidden/>
          </w:rPr>
        </w:r>
        <w:r>
          <w:rPr>
            <w:webHidden/>
          </w:rPr>
          <w:fldChar w:fldCharType="separate"/>
        </w:r>
        <w:r w:rsidR="007736F7">
          <w:rPr>
            <w:webHidden/>
          </w:rPr>
          <w:t>62</w:t>
        </w:r>
        <w:r>
          <w:rPr>
            <w:webHidden/>
          </w:rPr>
          <w:fldChar w:fldCharType="end"/>
        </w:r>
      </w:hyperlink>
    </w:p>
    <w:p w14:paraId="7173E04E" w14:textId="751159EE" w:rsidR="005B57F2" w:rsidRDefault="005B57F2">
      <w:pPr>
        <w:pStyle w:val="21"/>
        <w:tabs>
          <w:tab w:val="right" w:leader="dot" w:pos="9061"/>
        </w:tabs>
        <w:rPr>
          <w:rFonts w:ascii="Calibri" w:hAnsi="Calibri"/>
          <w:noProof/>
          <w:kern w:val="2"/>
        </w:rPr>
      </w:pPr>
      <w:hyperlink w:anchor="_Toc199915530" w:history="1">
        <w:r w:rsidRPr="00267681">
          <w:rPr>
            <w:rStyle w:val="a3"/>
            <w:noProof/>
          </w:rPr>
          <w:t xml:space="preserve">Коммерсантъ, 04.06.2025, </w:t>
        </w:r>
        <w:r w:rsidRPr="00267681">
          <w:rPr>
            <w:rStyle w:val="a3"/>
            <w:rFonts w:eastAsia="Verdana"/>
            <w:noProof/>
          </w:rPr>
          <w:t>Вклады дешевеют</w:t>
        </w:r>
        <w:r>
          <w:rPr>
            <w:noProof/>
            <w:webHidden/>
          </w:rPr>
          <w:tab/>
        </w:r>
        <w:r>
          <w:rPr>
            <w:noProof/>
            <w:webHidden/>
          </w:rPr>
          <w:fldChar w:fldCharType="begin"/>
        </w:r>
        <w:r>
          <w:rPr>
            <w:noProof/>
            <w:webHidden/>
          </w:rPr>
          <w:instrText xml:space="preserve"> PAGEREF _Toc199915530 \h </w:instrText>
        </w:r>
        <w:r>
          <w:rPr>
            <w:noProof/>
            <w:webHidden/>
          </w:rPr>
        </w:r>
        <w:r>
          <w:rPr>
            <w:noProof/>
            <w:webHidden/>
          </w:rPr>
          <w:fldChar w:fldCharType="separate"/>
        </w:r>
        <w:r w:rsidR="007736F7">
          <w:rPr>
            <w:noProof/>
            <w:webHidden/>
          </w:rPr>
          <w:t>64</w:t>
        </w:r>
        <w:r>
          <w:rPr>
            <w:noProof/>
            <w:webHidden/>
          </w:rPr>
          <w:fldChar w:fldCharType="end"/>
        </w:r>
      </w:hyperlink>
    </w:p>
    <w:p w14:paraId="0570F604" w14:textId="561EC606" w:rsidR="005B57F2" w:rsidRDefault="005B57F2">
      <w:pPr>
        <w:pStyle w:val="31"/>
        <w:rPr>
          <w:rFonts w:ascii="Calibri" w:hAnsi="Calibri"/>
          <w:kern w:val="2"/>
        </w:rPr>
      </w:pPr>
      <w:hyperlink w:anchor="_Toc199915531" w:history="1">
        <w:r w:rsidRPr="00267681">
          <w:rPr>
            <w:rStyle w:val="a3"/>
          </w:rPr>
          <w:t>К началу июня 2025 года средние ставки по вкладам граждан в крупнейших банках опустились до полугодового минимума. По оценкам экспертов, снижение ставок станет долгосрочным трендом. Банкиры ожидают, что вкладчики попытаются зафиксировать доходность, перекладывая средства в более долгосрочные депозиты. В целом же депозитная база вырастет по итогам года примерно на 10%, что почти втрое меньше, чем в 2024-м, но вполне соответствует тенденции замедления роста кредитования, полагают в рейтинговых агентствах.</w:t>
        </w:r>
        <w:r>
          <w:rPr>
            <w:webHidden/>
          </w:rPr>
          <w:tab/>
        </w:r>
        <w:r>
          <w:rPr>
            <w:webHidden/>
          </w:rPr>
          <w:fldChar w:fldCharType="begin"/>
        </w:r>
        <w:r>
          <w:rPr>
            <w:webHidden/>
          </w:rPr>
          <w:instrText xml:space="preserve"> PAGEREF _Toc199915531 \h </w:instrText>
        </w:r>
        <w:r>
          <w:rPr>
            <w:webHidden/>
          </w:rPr>
        </w:r>
        <w:r>
          <w:rPr>
            <w:webHidden/>
          </w:rPr>
          <w:fldChar w:fldCharType="separate"/>
        </w:r>
        <w:r w:rsidR="007736F7">
          <w:rPr>
            <w:webHidden/>
          </w:rPr>
          <w:t>64</w:t>
        </w:r>
        <w:r>
          <w:rPr>
            <w:webHidden/>
          </w:rPr>
          <w:fldChar w:fldCharType="end"/>
        </w:r>
      </w:hyperlink>
    </w:p>
    <w:p w14:paraId="599ABDA9" w14:textId="09EC671B" w:rsidR="005B57F2" w:rsidRDefault="005B57F2">
      <w:pPr>
        <w:pStyle w:val="21"/>
        <w:tabs>
          <w:tab w:val="right" w:leader="dot" w:pos="9061"/>
        </w:tabs>
        <w:rPr>
          <w:rFonts w:ascii="Calibri" w:hAnsi="Calibri"/>
          <w:noProof/>
          <w:kern w:val="2"/>
        </w:rPr>
      </w:pPr>
      <w:hyperlink w:anchor="_Toc199915532" w:history="1">
        <w:r w:rsidRPr="00267681">
          <w:rPr>
            <w:rStyle w:val="a3"/>
            <w:noProof/>
          </w:rPr>
          <w:t>Коммерсантъ, 04.06.2025, Акции попали между двух рынков</w:t>
        </w:r>
        <w:r>
          <w:rPr>
            <w:noProof/>
            <w:webHidden/>
          </w:rPr>
          <w:tab/>
        </w:r>
        <w:r>
          <w:rPr>
            <w:noProof/>
            <w:webHidden/>
          </w:rPr>
          <w:fldChar w:fldCharType="begin"/>
        </w:r>
        <w:r>
          <w:rPr>
            <w:noProof/>
            <w:webHidden/>
          </w:rPr>
          <w:instrText xml:space="preserve"> PAGEREF _Toc199915532 \h </w:instrText>
        </w:r>
        <w:r>
          <w:rPr>
            <w:noProof/>
            <w:webHidden/>
          </w:rPr>
        </w:r>
        <w:r>
          <w:rPr>
            <w:noProof/>
            <w:webHidden/>
          </w:rPr>
          <w:fldChar w:fldCharType="separate"/>
        </w:r>
        <w:r w:rsidR="007736F7">
          <w:rPr>
            <w:noProof/>
            <w:webHidden/>
          </w:rPr>
          <w:t>66</w:t>
        </w:r>
        <w:r>
          <w:rPr>
            <w:noProof/>
            <w:webHidden/>
          </w:rPr>
          <w:fldChar w:fldCharType="end"/>
        </w:r>
      </w:hyperlink>
    </w:p>
    <w:p w14:paraId="206ADDCE" w14:textId="16465A2E" w:rsidR="005B57F2" w:rsidRDefault="005B57F2">
      <w:pPr>
        <w:pStyle w:val="31"/>
        <w:rPr>
          <w:rFonts w:ascii="Calibri" w:hAnsi="Calibri"/>
          <w:kern w:val="2"/>
        </w:rPr>
      </w:pPr>
      <w:hyperlink w:anchor="_Toc199915533" w:history="1">
        <w:r w:rsidRPr="00267681">
          <w:rPr>
            <w:rStyle w:val="a3"/>
          </w:rPr>
          <w:t>Акции иностранных компаний, сделки с которыми проходят в секции внебиржевых торгов на Московской бирже, пока не находят значительного числа инвесторов. Эти внебиржевые торги запускались, в частности, для того, чтобы идущие на госслужбу могли продать иностранные активы, владение которыми запрещено. Однако объем торгов за май составил всего 562 млн руб. Препятствием для оживления рынка является значительный дисконт по сравнению с ценами на американских биржах. Продавцы не хотят отдавать акции за бесценок, а у покупателей из-за разницы в котировках в РФ и США возникает огромный налог на материальную выгоду.</w:t>
        </w:r>
        <w:r>
          <w:rPr>
            <w:webHidden/>
          </w:rPr>
          <w:tab/>
        </w:r>
        <w:r>
          <w:rPr>
            <w:webHidden/>
          </w:rPr>
          <w:fldChar w:fldCharType="begin"/>
        </w:r>
        <w:r>
          <w:rPr>
            <w:webHidden/>
          </w:rPr>
          <w:instrText xml:space="preserve"> PAGEREF _Toc199915533 \h </w:instrText>
        </w:r>
        <w:r>
          <w:rPr>
            <w:webHidden/>
          </w:rPr>
        </w:r>
        <w:r>
          <w:rPr>
            <w:webHidden/>
          </w:rPr>
          <w:fldChar w:fldCharType="separate"/>
        </w:r>
        <w:r w:rsidR="007736F7">
          <w:rPr>
            <w:webHidden/>
          </w:rPr>
          <w:t>66</w:t>
        </w:r>
        <w:r>
          <w:rPr>
            <w:webHidden/>
          </w:rPr>
          <w:fldChar w:fldCharType="end"/>
        </w:r>
      </w:hyperlink>
    </w:p>
    <w:p w14:paraId="3ECBE068" w14:textId="6EE0D48E" w:rsidR="005B57F2" w:rsidRDefault="005B57F2">
      <w:pPr>
        <w:pStyle w:val="21"/>
        <w:tabs>
          <w:tab w:val="right" w:leader="dot" w:pos="9061"/>
        </w:tabs>
        <w:rPr>
          <w:rFonts w:ascii="Calibri" w:hAnsi="Calibri"/>
          <w:noProof/>
          <w:kern w:val="2"/>
        </w:rPr>
      </w:pPr>
      <w:hyperlink w:anchor="_Toc199915534" w:history="1">
        <w:r w:rsidRPr="00267681">
          <w:rPr>
            <w:rStyle w:val="a3"/>
            <w:noProof/>
          </w:rPr>
          <w:t>РБК, 04.06.2025, Портфель позитивных ожиданий</w:t>
        </w:r>
        <w:r>
          <w:rPr>
            <w:noProof/>
            <w:webHidden/>
          </w:rPr>
          <w:tab/>
        </w:r>
        <w:r>
          <w:rPr>
            <w:noProof/>
            <w:webHidden/>
          </w:rPr>
          <w:fldChar w:fldCharType="begin"/>
        </w:r>
        <w:r>
          <w:rPr>
            <w:noProof/>
            <w:webHidden/>
          </w:rPr>
          <w:instrText xml:space="preserve"> PAGEREF _Toc199915534 \h </w:instrText>
        </w:r>
        <w:r>
          <w:rPr>
            <w:noProof/>
            <w:webHidden/>
          </w:rPr>
        </w:r>
        <w:r>
          <w:rPr>
            <w:noProof/>
            <w:webHidden/>
          </w:rPr>
          <w:fldChar w:fldCharType="separate"/>
        </w:r>
        <w:r w:rsidR="007736F7">
          <w:rPr>
            <w:noProof/>
            <w:webHidden/>
          </w:rPr>
          <w:t>67</w:t>
        </w:r>
        <w:r>
          <w:rPr>
            <w:noProof/>
            <w:webHidden/>
          </w:rPr>
          <w:fldChar w:fldCharType="end"/>
        </w:r>
      </w:hyperlink>
    </w:p>
    <w:p w14:paraId="2E6CD4F1" w14:textId="3FD24891" w:rsidR="005B57F2" w:rsidRDefault="005B57F2">
      <w:pPr>
        <w:pStyle w:val="31"/>
        <w:rPr>
          <w:rFonts w:ascii="Calibri" w:hAnsi="Calibri"/>
          <w:kern w:val="2"/>
        </w:rPr>
      </w:pPr>
      <w:hyperlink w:anchor="_Toc199915535" w:history="1">
        <w:r w:rsidRPr="00267681">
          <w:rPr>
            <w:rStyle w:val="a3"/>
          </w:rPr>
          <w:t>ЦБ держит ключевую ставку на уровне 21% уже семь месяцев. Статистика указывает на охлаждение экономики и снижение темпов инфляции, так что не исключено, что регулятор перейдет к смягчению ДКП. Это станет сильным драйвером для ряда бумаг и недвижимости.</w:t>
        </w:r>
        <w:r>
          <w:rPr>
            <w:webHidden/>
          </w:rPr>
          <w:tab/>
        </w:r>
        <w:r>
          <w:rPr>
            <w:webHidden/>
          </w:rPr>
          <w:fldChar w:fldCharType="begin"/>
        </w:r>
        <w:r>
          <w:rPr>
            <w:webHidden/>
          </w:rPr>
          <w:instrText xml:space="preserve"> PAGEREF _Toc199915535 \h </w:instrText>
        </w:r>
        <w:r>
          <w:rPr>
            <w:webHidden/>
          </w:rPr>
        </w:r>
        <w:r>
          <w:rPr>
            <w:webHidden/>
          </w:rPr>
          <w:fldChar w:fldCharType="separate"/>
        </w:r>
        <w:r w:rsidR="007736F7">
          <w:rPr>
            <w:webHidden/>
          </w:rPr>
          <w:t>67</w:t>
        </w:r>
        <w:r>
          <w:rPr>
            <w:webHidden/>
          </w:rPr>
          <w:fldChar w:fldCharType="end"/>
        </w:r>
      </w:hyperlink>
    </w:p>
    <w:p w14:paraId="2031EF41" w14:textId="2C49C15C" w:rsidR="005B57F2" w:rsidRDefault="005B57F2">
      <w:pPr>
        <w:pStyle w:val="21"/>
        <w:tabs>
          <w:tab w:val="right" w:leader="dot" w:pos="9061"/>
        </w:tabs>
        <w:rPr>
          <w:rFonts w:ascii="Calibri" w:hAnsi="Calibri"/>
          <w:noProof/>
          <w:kern w:val="2"/>
        </w:rPr>
      </w:pPr>
      <w:hyperlink w:anchor="_Toc199915536" w:history="1">
        <w:r w:rsidRPr="00267681">
          <w:rPr>
            <w:rStyle w:val="a3"/>
            <w:noProof/>
          </w:rPr>
          <w:t>Известия, 03.06.2025, Старикам здесь есть место: как банки конкурируют за «возрастных» клиентов</w:t>
        </w:r>
        <w:r>
          <w:rPr>
            <w:noProof/>
            <w:webHidden/>
          </w:rPr>
          <w:tab/>
        </w:r>
        <w:r>
          <w:rPr>
            <w:noProof/>
            <w:webHidden/>
          </w:rPr>
          <w:fldChar w:fldCharType="begin"/>
        </w:r>
        <w:r>
          <w:rPr>
            <w:noProof/>
            <w:webHidden/>
          </w:rPr>
          <w:instrText xml:space="preserve"> PAGEREF _Toc199915536 \h </w:instrText>
        </w:r>
        <w:r>
          <w:rPr>
            <w:noProof/>
            <w:webHidden/>
          </w:rPr>
        </w:r>
        <w:r>
          <w:rPr>
            <w:noProof/>
            <w:webHidden/>
          </w:rPr>
          <w:fldChar w:fldCharType="separate"/>
        </w:r>
        <w:r w:rsidR="007736F7">
          <w:rPr>
            <w:noProof/>
            <w:webHidden/>
          </w:rPr>
          <w:t>71</w:t>
        </w:r>
        <w:r>
          <w:rPr>
            <w:noProof/>
            <w:webHidden/>
          </w:rPr>
          <w:fldChar w:fldCharType="end"/>
        </w:r>
      </w:hyperlink>
    </w:p>
    <w:p w14:paraId="36B451F4" w14:textId="1D286C60" w:rsidR="005B57F2" w:rsidRDefault="005B57F2">
      <w:pPr>
        <w:pStyle w:val="31"/>
        <w:rPr>
          <w:rFonts w:ascii="Calibri" w:hAnsi="Calibri"/>
          <w:kern w:val="2"/>
        </w:rPr>
      </w:pPr>
      <w:hyperlink w:anchor="_Toc199915537" w:history="1">
        <w:r w:rsidRPr="00267681">
          <w:rPr>
            <w:rStyle w:val="a3"/>
          </w:rPr>
          <w:t>Рынок пенсионных карт, ключевого инструмента для получения выплат от государства миллионами россиян, продолжает развиваться. Недавнее появление пенсионной карты Банка ДОМ.РФ, заявленной как продукт, учитывающий потребности клиентов старшего возраста, дало повод сравнить условия в этом сегменте банковских продуктов. О разнообразии подходов российских банков к привлечению пенсионеров эксперты рассуждают в материале «Известий».</w:t>
        </w:r>
        <w:r>
          <w:rPr>
            <w:webHidden/>
          </w:rPr>
          <w:tab/>
        </w:r>
        <w:r>
          <w:rPr>
            <w:webHidden/>
          </w:rPr>
          <w:fldChar w:fldCharType="begin"/>
        </w:r>
        <w:r>
          <w:rPr>
            <w:webHidden/>
          </w:rPr>
          <w:instrText xml:space="preserve"> PAGEREF _Toc199915537 \h </w:instrText>
        </w:r>
        <w:r>
          <w:rPr>
            <w:webHidden/>
          </w:rPr>
        </w:r>
        <w:r>
          <w:rPr>
            <w:webHidden/>
          </w:rPr>
          <w:fldChar w:fldCharType="separate"/>
        </w:r>
        <w:r w:rsidR="007736F7">
          <w:rPr>
            <w:webHidden/>
          </w:rPr>
          <w:t>71</w:t>
        </w:r>
        <w:r>
          <w:rPr>
            <w:webHidden/>
          </w:rPr>
          <w:fldChar w:fldCharType="end"/>
        </w:r>
      </w:hyperlink>
    </w:p>
    <w:p w14:paraId="3EB8C01A" w14:textId="49988956" w:rsidR="005B57F2" w:rsidRDefault="005B57F2">
      <w:pPr>
        <w:pStyle w:val="21"/>
        <w:tabs>
          <w:tab w:val="right" w:leader="dot" w:pos="9061"/>
        </w:tabs>
        <w:rPr>
          <w:rFonts w:ascii="Calibri" w:hAnsi="Calibri"/>
          <w:noProof/>
          <w:kern w:val="2"/>
        </w:rPr>
      </w:pPr>
      <w:hyperlink w:anchor="_Toc199915538" w:history="1">
        <w:r w:rsidRPr="00267681">
          <w:rPr>
            <w:rStyle w:val="a3"/>
            <w:noProof/>
          </w:rPr>
          <w:t>РИА Новости, 03.06.2025, Экономика РФ вошла в период охлаждения - Решетников</w:t>
        </w:r>
        <w:r>
          <w:rPr>
            <w:noProof/>
            <w:webHidden/>
          </w:rPr>
          <w:tab/>
        </w:r>
        <w:r>
          <w:rPr>
            <w:noProof/>
            <w:webHidden/>
          </w:rPr>
          <w:fldChar w:fldCharType="begin"/>
        </w:r>
        <w:r>
          <w:rPr>
            <w:noProof/>
            <w:webHidden/>
          </w:rPr>
          <w:instrText xml:space="preserve"> PAGEREF _Toc199915538 \h </w:instrText>
        </w:r>
        <w:r>
          <w:rPr>
            <w:noProof/>
            <w:webHidden/>
          </w:rPr>
        </w:r>
        <w:r>
          <w:rPr>
            <w:noProof/>
            <w:webHidden/>
          </w:rPr>
          <w:fldChar w:fldCharType="separate"/>
        </w:r>
        <w:r w:rsidR="007736F7">
          <w:rPr>
            <w:noProof/>
            <w:webHidden/>
          </w:rPr>
          <w:t>74</w:t>
        </w:r>
        <w:r>
          <w:rPr>
            <w:noProof/>
            <w:webHidden/>
          </w:rPr>
          <w:fldChar w:fldCharType="end"/>
        </w:r>
      </w:hyperlink>
    </w:p>
    <w:p w14:paraId="50AE83B4" w14:textId="6410CDCC" w:rsidR="005B57F2" w:rsidRDefault="005B57F2">
      <w:pPr>
        <w:pStyle w:val="31"/>
        <w:rPr>
          <w:rFonts w:ascii="Calibri" w:hAnsi="Calibri"/>
          <w:kern w:val="2"/>
        </w:rPr>
      </w:pPr>
      <w:hyperlink w:anchor="_Toc199915539" w:history="1">
        <w:r w:rsidRPr="00267681">
          <w:rPr>
            <w:rStyle w:val="a3"/>
          </w:rPr>
          <w:t>Экономика России вошла в период охлаждения после высоких темпов роста в предыдущие два года, все больше отраслей показывают падение выпуска, сказал министр экономического развития России Максим Решетников.</w:t>
        </w:r>
        <w:r>
          <w:rPr>
            <w:webHidden/>
          </w:rPr>
          <w:tab/>
        </w:r>
        <w:r>
          <w:rPr>
            <w:webHidden/>
          </w:rPr>
          <w:fldChar w:fldCharType="begin"/>
        </w:r>
        <w:r>
          <w:rPr>
            <w:webHidden/>
          </w:rPr>
          <w:instrText xml:space="preserve"> PAGEREF _Toc199915539 \h </w:instrText>
        </w:r>
        <w:r>
          <w:rPr>
            <w:webHidden/>
          </w:rPr>
        </w:r>
        <w:r>
          <w:rPr>
            <w:webHidden/>
          </w:rPr>
          <w:fldChar w:fldCharType="separate"/>
        </w:r>
        <w:r w:rsidR="007736F7">
          <w:rPr>
            <w:webHidden/>
          </w:rPr>
          <w:t>74</w:t>
        </w:r>
        <w:r>
          <w:rPr>
            <w:webHidden/>
          </w:rPr>
          <w:fldChar w:fldCharType="end"/>
        </w:r>
      </w:hyperlink>
    </w:p>
    <w:p w14:paraId="51FF7D8F" w14:textId="5B9BDF52" w:rsidR="005B57F2" w:rsidRDefault="005B57F2">
      <w:pPr>
        <w:pStyle w:val="21"/>
        <w:tabs>
          <w:tab w:val="right" w:leader="dot" w:pos="9061"/>
        </w:tabs>
        <w:rPr>
          <w:rFonts w:ascii="Calibri" w:hAnsi="Calibri"/>
          <w:noProof/>
          <w:kern w:val="2"/>
        </w:rPr>
      </w:pPr>
      <w:hyperlink w:anchor="_Toc199915540" w:history="1">
        <w:r w:rsidRPr="00267681">
          <w:rPr>
            <w:rStyle w:val="a3"/>
            <w:noProof/>
          </w:rPr>
          <w:t>РИА Новости, 03.06.2025, Минэкономразвития РФ рассчитывает на своевременное смягчение ДКП - Решетников</w:t>
        </w:r>
        <w:r>
          <w:rPr>
            <w:noProof/>
            <w:webHidden/>
          </w:rPr>
          <w:tab/>
        </w:r>
        <w:r>
          <w:rPr>
            <w:noProof/>
            <w:webHidden/>
          </w:rPr>
          <w:fldChar w:fldCharType="begin"/>
        </w:r>
        <w:r>
          <w:rPr>
            <w:noProof/>
            <w:webHidden/>
          </w:rPr>
          <w:instrText xml:space="preserve"> PAGEREF _Toc199915540 \h </w:instrText>
        </w:r>
        <w:r>
          <w:rPr>
            <w:noProof/>
            <w:webHidden/>
          </w:rPr>
        </w:r>
        <w:r>
          <w:rPr>
            <w:noProof/>
            <w:webHidden/>
          </w:rPr>
          <w:fldChar w:fldCharType="separate"/>
        </w:r>
        <w:r w:rsidR="007736F7">
          <w:rPr>
            <w:noProof/>
            <w:webHidden/>
          </w:rPr>
          <w:t>74</w:t>
        </w:r>
        <w:r>
          <w:rPr>
            <w:noProof/>
            <w:webHidden/>
          </w:rPr>
          <w:fldChar w:fldCharType="end"/>
        </w:r>
      </w:hyperlink>
    </w:p>
    <w:p w14:paraId="5180C9BD" w14:textId="13F31855" w:rsidR="005B57F2" w:rsidRDefault="005B57F2">
      <w:pPr>
        <w:pStyle w:val="31"/>
        <w:rPr>
          <w:rFonts w:ascii="Calibri" w:hAnsi="Calibri"/>
          <w:kern w:val="2"/>
        </w:rPr>
      </w:pPr>
      <w:hyperlink w:anchor="_Toc199915541" w:history="1">
        <w:r w:rsidRPr="00267681">
          <w:rPr>
            <w:rStyle w:val="a3"/>
          </w:rPr>
          <w:t>Минэкономразвития РФ рассчитывает на своевременное смягчение денежно-кредитной политики, чтобы в перспективе сохранить целевые темпы роста экономики, заявил министр экономического развития России Максим Решетников.</w:t>
        </w:r>
        <w:r>
          <w:rPr>
            <w:webHidden/>
          </w:rPr>
          <w:tab/>
        </w:r>
        <w:r>
          <w:rPr>
            <w:webHidden/>
          </w:rPr>
          <w:fldChar w:fldCharType="begin"/>
        </w:r>
        <w:r>
          <w:rPr>
            <w:webHidden/>
          </w:rPr>
          <w:instrText xml:space="preserve"> PAGEREF _Toc199915541 \h </w:instrText>
        </w:r>
        <w:r>
          <w:rPr>
            <w:webHidden/>
          </w:rPr>
        </w:r>
        <w:r>
          <w:rPr>
            <w:webHidden/>
          </w:rPr>
          <w:fldChar w:fldCharType="separate"/>
        </w:r>
        <w:r w:rsidR="007736F7">
          <w:rPr>
            <w:webHidden/>
          </w:rPr>
          <w:t>74</w:t>
        </w:r>
        <w:r>
          <w:rPr>
            <w:webHidden/>
          </w:rPr>
          <w:fldChar w:fldCharType="end"/>
        </w:r>
      </w:hyperlink>
    </w:p>
    <w:p w14:paraId="54C83BFD" w14:textId="43FE4332" w:rsidR="005B57F2" w:rsidRDefault="005B57F2">
      <w:pPr>
        <w:pStyle w:val="21"/>
        <w:tabs>
          <w:tab w:val="right" w:leader="dot" w:pos="9061"/>
        </w:tabs>
        <w:rPr>
          <w:rFonts w:ascii="Calibri" w:hAnsi="Calibri"/>
          <w:noProof/>
          <w:kern w:val="2"/>
        </w:rPr>
      </w:pPr>
      <w:hyperlink w:anchor="_Toc199915542" w:history="1">
        <w:r w:rsidRPr="00267681">
          <w:rPr>
            <w:rStyle w:val="a3"/>
            <w:noProof/>
          </w:rPr>
          <w:t>ТАСС, 03.06.2025, Статистика показывает ощутимое замедление инфляции - Решетников</w:t>
        </w:r>
        <w:r>
          <w:rPr>
            <w:noProof/>
            <w:webHidden/>
          </w:rPr>
          <w:tab/>
        </w:r>
        <w:r>
          <w:rPr>
            <w:noProof/>
            <w:webHidden/>
          </w:rPr>
          <w:fldChar w:fldCharType="begin"/>
        </w:r>
        <w:r>
          <w:rPr>
            <w:noProof/>
            <w:webHidden/>
          </w:rPr>
          <w:instrText xml:space="preserve"> PAGEREF _Toc199915542 \h </w:instrText>
        </w:r>
        <w:r>
          <w:rPr>
            <w:noProof/>
            <w:webHidden/>
          </w:rPr>
        </w:r>
        <w:r>
          <w:rPr>
            <w:noProof/>
            <w:webHidden/>
          </w:rPr>
          <w:fldChar w:fldCharType="separate"/>
        </w:r>
        <w:r w:rsidR="007736F7">
          <w:rPr>
            <w:noProof/>
            <w:webHidden/>
          </w:rPr>
          <w:t>75</w:t>
        </w:r>
        <w:r>
          <w:rPr>
            <w:noProof/>
            <w:webHidden/>
          </w:rPr>
          <w:fldChar w:fldCharType="end"/>
        </w:r>
      </w:hyperlink>
    </w:p>
    <w:p w14:paraId="20B23B12" w14:textId="0FAB733E" w:rsidR="005B57F2" w:rsidRDefault="005B57F2">
      <w:pPr>
        <w:pStyle w:val="31"/>
        <w:rPr>
          <w:rFonts w:ascii="Calibri" w:hAnsi="Calibri"/>
          <w:kern w:val="2"/>
        </w:rPr>
      </w:pPr>
      <w:hyperlink w:anchor="_Toc199915543" w:history="1">
        <w:r w:rsidRPr="00267681">
          <w:rPr>
            <w:rStyle w:val="a3"/>
          </w:rPr>
          <w:t>Экономика России вошла в период охлаждения после высоких темпов роста в предыдущие два года, статистика показывает ощутимое замедление инфляции. Об этом заявил министр экономического развития РФ Максим Решетников в ходе "Открытого диалога" в Совете Федерации.</w:t>
        </w:r>
        <w:r>
          <w:rPr>
            <w:webHidden/>
          </w:rPr>
          <w:tab/>
        </w:r>
        <w:r>
          <w:rPr>
            <w:webHidden/>
          </w:rPr>
          <w:fldChar w:fldCharType="begin"/>
        </w:r>
        <w:r>
          <w:rPr>
            <w:webHidden/>
          </w:rPr>
          <w:instrText xml:space="preserve"> PAGEREF _Toc199915543 \h </w:instrText>
        </w:r>
        <w:r>
          <w:rPr>
            <w:webHidden/>
          </w:rPr>
        </w:r>
        <w:r>
          <w:rPr>
            <w:webHidden/>
          </w:rPr>
          <w:fldChar w:fldCharType="separate"/>
        </w:r>
        <w:r w:rsidR="007736F7">
          <w:rPr>
            <w:webHidden/>
          </w:rPr>
          <w:t>75</w:t>
        </w:r>
        <w:r>
          <w:rPr>
            <w:webHidden/>
          </w:rPr>
          <w:fldChar w:fldCharType="end"/>
        </w:r>
      </w:hyperlink>
    </w:p>
    <w:p w14:paraId="7090D310" w14:textId="658A13ED" w:rsidR="005B57F2" w:rsidRDefault="005B57F2">
      <w:pPr>
        <w:pStyle w:val="21"/>
        <w:tabs>
          <w:tab w:val="right" w:leader="dot" w:pos="9061"/>
        </w:tabs>
        <w:rPr>
          <w:rFonts w:ascii="Calibri" w:hAnsi="Calibri"/>
          <w:noProof/>
          <w:kern w:val="2"/>
        </w:rPr>
      </w:pPr>
      <w:hyperlink w:anchor="_Toc199915544" w:history="1">
        <w:r w:rsidRPr="00267681">
          <w:rPr>
            <w:rStyle w:val="a3"/>
            <w:noProof/>
          </w:rPr>
          <w:t>РИА Новости, 03.06.2025, Крупнейшие банки РФ снижают ставки по вкладам в преддверии заседания ЦБ</w:t>
        </w:r>
        <w:r>
          <w:rPr>
            <w:noProof/>
            <w:webHidden/>
          </w:rPr>
          <w:tab/>
        </w:r>
        <w:r>
          <w:rPr>
            <w:noProof/>
            <w:webHidden/>
          </w:rPr>
          <w:fldChar w:fldCharType="begin"/>
        </w:r>
        <w:r>
          <w:rPr>
            <w:noProof/>
            <w:webHidden/>
          </w:rPr>
          <w:instrText xml:space="preserve"> PAGEREF _Toc199915544 \h </w:instrText>
        </w:r>
        <w:r>
          <w:rPr>
            <w:noProof/>
            <w:webHidden/>
          </w:rPr>
        </w:r>
        <w:r>
          <w:rPr>
            <w:noProof/>
            <w:webHidden/>
          </w:rPr>
          <w:fldChar w:fldCharType="separate"/>
        </w:r>
        <w:r w:rsidR="007736F7">
          <w:rPr>
            <w:noProof/>
            <w:webHidden/>
          </w:rPr>
          <w:t>75</w:t>
        </w:r>
        <w:r>
          <w:rPr>
            <w:noProof/>
            <w:webHidden/>
          </w:rPr>
          <w:fldChar w:fldCharType="end"/>
        </w:r>
      </w:hyperlink>
    </w:p>
    <w:p w14:paraId="7EFE0F7C" w14:textId="0444CBB8" w:rsidR="005B57F2" w:rsidRDefault="005B57F2">
      <w:pPr>
        <w:pStyle w:val="31"/>
        <w:rPr>
          <w:rFonts w:ascii="Calibri" w:hAnsi="Calibri"/>
          <w:kern w:val="2"/>
        </w:rPr>
      </w:pPr>
      <w:hyperlink w:anchor="_Toc199915545" w:history="1">
        <w:r w:rsidRPr="00267681">
          <w:rPr>
            <w:rStyle w:val="a3"/>
          </w:rPr>
          <w:t>Крупнейшие российские банки - Альфа-банк, Газпромбанк, Т-банк и Совкомбанк - преимущественно снизили ставки по вкладам перед заседанием совета директоров Банка России по ключевой ставке, сообщили РИА Новости в маркетинговом агентстве Marcs.</w:t>
        </w:r>
        <w:r>
          <w:rPr>
            <w:webHidden/>
          </w:rPr>
          <w:tab/>
        </w:r>
        <w:r>
          <w:rPr>
            <w:webHidden/>
          </w:rPr>
          <w:fldChar w:fldCharType="begin"/>
        </w:r>
        <w:r>
          <w:rPr>
            <w:webHidden/>
          </w:rPr>
          <w:instrText xml:space="preserve"> PAGEREF _Toc199915545 \h </w:instrText>
        </w:r>
        <w:r>
          <w:rPr>
            <w:webHidden/>
          </w:rPr>
        </w:r>
        <w:r>
          <w:rPr>
            <w:webHidden/>
          </w:rPr>
          <w:fldChar w:fldCharType="separate"/>
        </w:r>
        <w:r w:rsidR="007736F7">
          <w:rPr>
            <w:webHidden/>
          </w:rPr>
          <w:t>75</w:t>
        </w:r>
        <w:r>
          <w:rPr>
            <w:webHidden/>
          </w:rPr>
          <w:fldChar w:fldCharType="end"/>
        </w:r>
      </w:hyperlink>
    </w:p>
    <w:p w14:paraId="73A4FFDB" w14:textId="0CFDE115" w:rsidR="005B57F2" w:rsidRDefault="005B57F2">
      <w:pPr>
        <w:pStyle w:val="21"/>
        <w:tabs>
          <w:tab w:val="right" w:leader="dot" w:pos="9061"/>
        </w:tabs>
        <w:rPr>
          <w:rFonts w:ascii="Calibri" w:hAnsi="Calibri"/>
          <w:noProof/>
          <w:kern w:val="2"/>
        </w:rPr>
      </w:pPr>
      <w:hyperlink w:anchor="_Toc199915546" w:history="1">
        <w:r w:rsidRPr="00267681">
          <w:rPr>
            <w:rStyle w:val="a3"/>
            <w:noProof/>
          </w:rPr>
          <w:t>РИА Новости, 04.06.2025, Выдачи розничных кредитов в РФ в мае снизились на 60% в годовом выражении - ОКБ</w:t>
        </w:r>
        <w:r>
          <w:rPr>
            <w:noProof/>
            <w:webHidden/>
          </w:rPr>
          <w:tab/>
        </w:r>
        <w:r>
          <w:rPr>
            <w:noProof/>
            <w:webHidden/>
          </w:rPr>
          <w:fldChar w:fldCharType="begin"/>
        </w:r>
        <w:r>
          <w:rPr>
            <w:noProof/>
            <w:webHidden/>
          </w:rPr>
          <w:instrText xml:space="preserve"> PAGEREF _Toc199915546 \h </w:instrText>
        </w:r>
        <w:r>
          <w:rPr>
            <w:noProof/>
            <w:webHidden/>
          </w:rPr>
        </w:r>
        <w:r>
          <w:rPr>
            <w:noProof/>
            <w:webHidden/>
          </w:rPr>
          <w:fldChar w:fldCharType="separate"/>
        </w:r>
        <w:r w:rsidR="007736F7">
          <w:rPr>
            <w:noProof/>
            <w:webHidden/>
          </w:rPr>
          <w:t>76</w:t>
        </w:r>
        <w:r>
          <w:rPr>
            <w:noProof/>
            <w:webHidden/>
          </w:rPr>
          <w:fldChar w:fldCharType="end"/>
        </w:r>
      </w:hyperlink>
    </w:p>
    <w:p w14:paraId="1BF85F7C" w14:textId="4E8EF80B" w:rsidR="005B57F2" w:rsidRDefault="005B57F2">
      <w:pPr>
        <w:pStyle w:val="31"/>
        <w:rPr>
          <w:rFonts w:ascii="Calibri" w:hAnsi="Calibri"/>
          <w:kern w:val="2"/>
        </w:rPr>
      </w:pPr>
      <w:hyperlink w:anchor="_Toc199915547" w:history="1">
        <w:r w:rsidRPr="00267681">
          <w:rPr>
            <w:rStyle w:val="a3"/>
          </w:rPr>
          <w:t>Россияне в мае оформили 2,53 миллиона розничных кредитов - на 60% меньше, чем в аналогичном месяце прошлого года, сообщили РИА Новости в Объединенном кредитном бюро (ОКБ).</w:t>
        </w:r>
        <w:r>
          <w:rPr>
            <w:webHidden/>
          </w:rPr>
          <w:tab/>
        </w:r>
        <w:r>
          <w:rPr>
            <w:webHidden/>
          </w:rPr>
          <w:fldChar w:fldCharType="begin"/>
        </w:r>
        <w:r>
          <w:rPr>
            <w:webHidden/>
          </w:rPr>
          <w:instrText xml:space="preserve"> PAGEREF _Toc199915547 \h </w:instrText>
        </w:r>
        <w:r>
          <w:rPr>
            <w:webHidden/>
          </w:rPr>
        </w:r>
        <w:r>
          <w:rPr>
            <w:webHidden/>
          </w:rPr>
          <w:fldChar w:fldCharType="separate"/>
        </w:r>
        <w:r w:rsidR="007736F7">
          <w:rPr>
            <w:webHidden/>
          </w:rPr>
          <w:t>76</w:t>
        </w:r>
        <w:r>
          <w:rPr>
            <w:webHidden/>
          </w:rPr>
          <w:fldChar w:fldCharType="end"/>
        </w:r>
      </w:hyperlink>
    </w:p>
    <w:p w14:paraId="2273D351" w14:textId="5CD430B0" w:rsidR="005B57F2" w:rsidRDefault="005B57F2">
      <w:pPr>
        <w:pStyle w:val="21"/>
        <w:tabs>
          <w:tab w:val="right" w:leader="dot" w:pos="9061"/>
        </w:tabs>
        <w:rPr>
          <w:rFonts w:ascii="Calibri" w:hAnsi="Calibri"/>
          <w:noProof/>
          <w:kern w:val="2"/>
        </w:rPr>
      </w:pPr>
      <w:hyperlink w:anchor="_Toc199915548" w:history="1">
        <w:r w:rsidRPr="00267681">
          <w:rPr>
            <w:rStyle w:val="a3"/>
            <w:noProof/>
          </w:rPr>
          <w:t>РИА Новости, 03.06.2025, Минфин РФ вернется в июне к продаже валюты на рынке - эксперт</w:t>
        </w:r>
        <w:r>
          <w:rPr>
            <w:noProof/>
            <w:webHidden/>
          </w:rPr>
          <w:tab/>
        </w:r>
        <w:r>
          <w:rPr>
            <w:noProof/>
            <w:webHidden/>
          </w:rPr>
          <w:fldChar w:fldCharType="begin"/>
        </w:r>
        <w:r>
          <w:rPr>
            <w:noProof/>
            <w:webHidden/>
          </w:rPr>
          <w:instrText xml:space="preserve"> PAGEREF _Toc199915548 \h </w:instrText>
        </w:r>
        <w:r>
          <w:rPr>
            <w:noProof/>
            <w:webHidden/>
          </w:rPr>
        </w:r>
        <w:r>
          <w:rPr>
            <w:noProof/>
            <w:webHidden/>
          </w:rPr>
          <w:fldChar w:fldCharType="separate"/>
        </w:r>
        <w:r w:rsidR="007736F7">
          <w:rPr>
            <w:noProof/>
            <w:webHidden/>
          </w:rPr>
          <w:t>76</w:t>
        </w:r>
        <w:r>
          <w:rPr>
            <w:noProof/>
            <w:webHidden/>
          </w:rPr>
          <w:fldChar w:fldCharType="end"/>
        </w:r>
      </w:hyperlink>
    </w:p>
    <w:p w14:paraId="507E97E7" w14:textId="265158CD" w:rsidR="005B57F2" w:rsidRDefault="005B57F2">
      <w:pPr>
        <w:pStyle w:val="31"/>
        <w:rPr>
          <w:rFonts w:ascii="Calibri" w:hAnsi="Calibri"/>
          <w:kern w:val="2"/>
        </w:rPr>
      </w:pPr>
      <w:hyperlink w:anchor="_Toc199915549" w:history="1">
        <w:r w:rsidRPr="00267681">
          <w:rPr>
            <w:rStyle w:val="a3"/>
          </w:rPr>
          <w:t>ЦБ РФ нарастит в рамках работы с Фондом национального благосостояния (ФНБ) продажу валюты в июне до 13 миллиардов рублей в день против нынешних 6,6 миллиарда, поскольку Минфин перейдет к продаже валюты, оценил для РИА Новости директор аналитического департамента ИК "Регион" Валерий Вайсберг.</w:t>
        </w:r>
        <w:r>
          <w:rPr>
            <w:webHidden/>
          </w:rPr>
          <w:tab/>
        </w:r>
        <w:r>
          <w:rPr>
            <w:webHidden/>
          </w:rPr>
          <w:fldChar w:fldCharType="begin"/>
        </w:r>
        <w:r>
          <w:rPr>
            <w:webHidden/>
          </w:rPr>
          <w:instrText xml:space="preserve"> PAGEREF _Toc199915549 \h </w:instrText>
        </w:r>
        <w:r>
          <w:rPr>
            <w:webHidden/>
          </w:rPr>
        </w:r>
        <w:r>
          <w:rPr>
            <w:webHidden/>
          </w:rPr>
          <w:fldChar w:fldCharType="separate"/>
        </w:r>
        <w:r w:rsidR="007736F7">
          <w:rPr>
            <w:webHidden/>
          </w:rPr>
          <w:t>76</w:t>
        </w:r>
        <w:r>
          <w:rPr>
            <w:webHidden/>
          </w:rPr>
          <w:fldChar w:fldCharType="end"/>
        </w:r>
      </w:hyperlink>
    </w:p>
    <w:p w14:paraId="23964BB7" w14:textId="3AE82DD5" w:rsidR="005B57F2" w:rsidRDefault="005B57F2">
      <w:pPr>
        <w:pStyle w:val="21"/>
        <w:tabs>
          <w:tab w:val="right" w:leader="dot" w:pos="9061"/>
        </w:tabs>
        <w:rPr>
          <w:rFonts w:ascii="Calibri" w:hAnsi="Calibri"/>
          <w:noProof/>
          <w:kern w:val="2"/>
        </w:rPr>
      </w:pPr>
      <w:hyperlink w:anchor="_Toc199915550" w:history="1">
        <w:r w:rsidRPr="00267681">
          <w:rPr>
            <w:rStyle w:val="a3"/>
            <w:noProof/>
          </w:rPr>
          <w:t>ПРАЙМ, 03.06.2025, Эксперт назвал три способа вложить 100 тысяч рублей</w:t>
        </w:r>
        <w:r>
          <w:rPr>
            <w:noProof/>
            <w:webHidden/>
          </w:rPr>
          <w:tab/>
        </w:r>
        <w:r>
          <w:rPr>
            <w:noProof/>
            <w:webHidden/>
          </w:rPr>
          <w:fldChar w:fldCharType="begin"/>
        </w:r>
        <w:r>
          <w:rPr>
            <w:noProof/>
            <w:webHidden/>
          </w:rPr>
          <w:instrText xml:space="preserve"> PAGEREF _Toc199915550 \h </w:instrText>
        </w:r>
        <w:r>
          <w:rPr>
            <w:noProof/>
            <w:webHidden/>
          </w:rPr>
        </w:r>
        <w:r>
          <w:rPr>
            <w:noProof/>
            <w:webHidden/>
          </w:rPr>
          <w:fldChar w:fldCharType="separate"/>
        </w:r>
        <w:r w:rsidR="007736F7">
          <w:rPr>
            <w:noProof/>
            <w:webHidden/>
          </w:rPr>
          <w:t>77</w:t>
        </w:r>
        <w:r>
          <w:rPr>
            <w:noProof/>
            <w:webHidden/>
          </w:rPr>
          <w:fldChar w:fldCharType="end"/>
        </w:r>
      </w:hyperlink>
    </w:p>
    <w:p w14:paraId="57E37A4E" w14:textId="5D03F18A" w:rsidR="005B57F2" w:rsidRDefault="005B57F2">
      <w:pPr>
        <w:pStyle w:val="31"/>
        <w:rPr>
          <w:rFonts w:ascii="Calibri" w:hAnsi="Calibri"/>
          <w:kern w:val="2"/>
        </w:rPr>
      </w:pPr>
      <w:hyperlink w:anchor="_Toc199915551" w:history="1">
        <w:r w:rsidRPr="00267681">
          <w:rPr>
            <w:rStyle w:val="a3"/>
          </w:rPr>
          <w:t>Чтобы грамотно вложить любую сумму, важно определить цель и срок инвестирования, а в зависимости от этого выбрать рыночную стратегию и инструменты, тогда можно достичь максимальной доходности, рассказал агентству "Прайм" финансовый консультант, эксперт проекта НИФИ Минфина России "Моифинансы.рф" Алексей Родин.</w:t>
        </w:r>
        <w:r>
          <w:rPr>
            <w:webHidden/>
          </w:rPr>
          <w:tab/>
        </w:r>
        <w:r>
          <w:rPr>
            <w:webHidden/>
          </w:rPr>
          <w:fldChar w:fldCharType="begin"/>
        </w:r>
        <w:r>
          <w:rPr>
            <w:webHidden/>
          </w:rPr>
          <w:instrText xml:space="preserve"> PAGEREF _Toc199915551 \h </w:instrText>
        </w:r>
        <w:r>
          <w:rPr>
            <w:webHidden/>
          </w:rPr>
        </w:r>
        <w:r>
          <w:rPr>
            <w:webHidden/>
          </w:rPr>
          <w:fldChar w:fldCharType="separate"/>
        </w:r>
        <w:r w:rsidR="007736F7">
          <w:rPr>
            <w:webHidden/>
          </w:rPr>
          <w:t>77</w:t>
        </w:r>
        <w:r>
          <w:rPr>
            <w:webHidden/>
          </w:rPr>
          <w:fldChar w:fldCharType="end"/>
        </w:r>
      </w:hyperlink>
    </w:p>
    <w:p w14:paraId="4CD7DF79" w14:textId="3218D2FD" w:rsidR="005B57F2" w:rsidRDefault="005B57F2">
      <w:pPr>
        <w:pStyle w:val="12"/>
        <w:tabs>
          <w:tab w:val="right" w:leader="dot" w:pos="9061"/>
        </w:tabs>
        <w:rPr>
          <w:rFonts w:ascii="Calibri" w:hAnsi="Calibri"/>
          <w:b w:val="0"/>
          <w:noProof/>
          <w:kern w:val="2"/>
          <w:sz w:val="24"/>
        </w:rPr>
      </w:pPr>
      <w:hyperlink w:anchor="_Toc199915552" w:history="1">
        <w:r w:rsidRPr="0026768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_Toc199915552 \h </w:instrText>
        </w:r>
        <w:r>
          <w:rPr>
            <w:noProof/>
            <w:webHidden/>
          </w:rPr>
        </w:r>
        <w:r>
          <w:rPr>
            <w:noProof/>
            <w:webHidden/>
          </w:rPr>
          <w:fldChar w:fldCharType="separate"/>
        </w:r>
        <w:r w:rsidR="007736F7">
          <w:rPr>
            <w:noProof/>
            <w:webHidden/>
          </w:rPr>
          <w:t>79</w:t>
        </w:r>
        <w:r>
          <w:rPr>
            <w:noProof/>
            <w:webHidden/>
          </w:rPr>
          <w:fldChar w:fldCharType="end"/>
        </w:r>
      </w:hyperlink>
    </w:p>
    <w:p w14:paraId="10A4F655" w14:textId="5C9D4A36" w:rsidR="005B57F2" w:rsidRDefault="005B57F2">
      <w:pPr>
        <w:pStyle w:val="12"/>
        <w:tabs>
          <w:tab w:val="right" w:leader="dot" w:pos="9061"/>
        </w:tabs>
        <w:rPr>
          <w:rFonts w:ascii="Calibri" w:hAnsi="Calibri"/>
          <w:b w:val="0"/>
          <w:noProof/>
          <w:kern w:val="2"/>
          <w:sz w:val="24"/>
        </w:rPr>
      </w:pPr>
      <w:hyperlink w:anchor="_Toc199915553" w:history="1">
        <w:r w:rsidRPr="0026768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_Toc199915553 \h </w:instrText>
        </w:r>
        <w:r>
          <w:rPr>
            <w:noProof/>
            <w:webHidden/>
          </w:rPr>
        </w:r>
        <w:r>
          <w:rPr>
            <w:noProof/>
            <w:webHidden/>
          </w:rPr>
          <w:fldChar w:fldCharType="separate"/>
        </w:r>
        <w:r w:rsidR="007736F7">
          <w:rPr>
            <w:noProof/>
            <w:webHidden/>
          </w:rPr>
          <w:t>79</w:t>
        </w:r>
        <w:r>
          <w:rPr>
            <w:noProof/>
            <w:webHidden/>
          </w:rPr>
          <w:fldChar w:fldCharType="end"/>
        </w:r>
      </w:hyperlink>
    </w:p>
    <w:p w14:paraId="238AD866" w14:textId="1F6F49D4" w:rsidR="005B57F2" w:rsidRDefault="005B57F2">
      <w:pPr>
        <w:pStyle w:val="21"/>
        <w:tabs>
          <w:tab w:val="right" w:leader="dot" w:pos="9061"/>
        </w:tabs>
        <w:rPr>
          <w:rFonts w:ascii="Calibri" w:hAnsi="Calibri"/>
          <w:noProof/>
          <w:kern w:val="2"/>
        </w:rPr>
      </w:pPr>
      <w:hyperlink w:anchor="_Toc199915554" w:history="1">
        <w:r w:rsidRPr="00267681">
          <w:rPr>
            <w:rStyle w:val="a3"/>
            <w:noProof/>
          </w:rPr>
          <w:t>АиФ, 03.06.2025, Работать то некому. Чем грозит повышение пенсионного возраста до 70 лет</w:t>
        </w:r>
        <w:r>
          <w:rPr>
            <w:noProof/>
            <w:webHidden/>
          </w:rPr>
          <w:tab/>
        </w:r>
        <w:r>
          <w:rPr>
            <w:noProof/>
            <w:webHidden/>
          </w:rPr>
          <w:fldChar w:fldCharType="begin"/>
        </w:r>
        <w:r>
          <w:rPr>
            <w:noProof/>
            <w:webHidden/>
          </w:rPr>
          <w:instrText xml:space="preserve"> PAGEREF _Toc199915554 \h </w:instrText>
        </w:r>
        <w:r>
          <w:rPr>
            <w:noProof/>
            <w:webHidden/>
          </w:rPr>
        </w:r>
        <w:r>
          <w:rPr>
            <w:noProof/>
            <w:webHidden/>
          </w:rPr>
          <w:fldChar w:fldCharType="separate"/>
        </w:r>
        <w:r w:rsidR="007736F7">
          <w:rPr>
            <w:noProof/>
            <w:webHidden/>
          </w:rPr>
          <w:t>79</w:t>
        </w:r>
        <w:r>
          <w:rPr>
            <w:noProof/>
            <w:webHidden/>
          </w:rPr>
          <w:fldChar w:fldCharType="end"/>
        </w:r>
      </w:hyperlink>
    </w:p>
    <w:p w14:paraId="209C7967" w14:textId="626DDBAB" w:rsidR="005B57F2" w:rsidRDefault="005B57F2">
      <w:pPr>
        <w:pStyle w:val="31"/>
        <w:rPr>
          <w:rFonts w:ascii="Calibri" w:hAnsi="Calibri"/>
          <w:kern w:val="2"/>
        </w:rPr>
      </w:pPr>
      <w:hyperlink w:anchor="_Toc199915555" w:history="1">
        <w:r w:rsidRPr="00267681">
          <w:rPr>
            <w:rStyle w:val="a3"/>
          </w:rPr>
          <w:t>Дания решила повысить возраст выхода на пенсию до 70 лет. Это произойдет не сразу, а постепенно - к 2040 году. Эта дата сама по себе еще одно свидетельство того, что быстрых перемен в демографии не бывает, а пенсионные программы следует, соответственно, рассчитывать с большим временным горизонтом. В текущем году датчане смогут выходить на заслуженный отдых, имея право на государственную пенсию, в 67 лет (в России в 2025 году могут уйти на пенсию по старости мужчины с 63 лет и женщины с 58 лет). Так что до перехода на 70 лет еще целых 15 лет.</w:t>
        </w:r>
        <w:r>
          <w:rPr>
            <w:webHidden/>
          </w:rPr>
          <w:tab/>
        </w:r>
        <w:r>
          <w:rPr>
            <w:webHidden/>
          </w:rPr>
          <w:fldChar w:fldCharType="begin"/>
        </w:r>
        <w:r>
          <w:rPr>
            <w:webHidden/>
          </w:rPr>
          <w:instrText xml:space="preserve"> PAGEREF _Toc199915555 \h </w:instrText>
        </w:r>
        <w:r>
          <w:rPr>
            <w:webHidden/>
          </w:rPr>
        </w:r>
        <w:r>
          <w:rPr>
            <w:webHidden/>
          </w:rPr>
          <w:fldChar w:fldCharType="separate"/>
        </w:r>
        <w:r w:rsidR="007736F7">
          <w:rPr>
            <w:webHidden/>
          </w:rPr>
          <w:t>79</w:t>
        </w:r>
        <w:r>
          <w:rPr>
            <w:webHidden/>
          </w:rPr>
          <w:fldChar w:fldCharType="end"/>
        </w:r>
      </w:hyperlink>
    </w:p>
    <w:p w14:paraId="2DEA2EAC" w14:textId="780B8046" w:rsidR="005B57F2" w:rsidRDefault="005B57F2">
      <w:pPr>
        <w:pStyle w:val="21"/>
        <w:tabs>
          <w:tab w:val="right" w:leader="dot" w:pos="9061"/>
        </w:tabs>
        <w:rPr>
          <w:rFonts w:ascii="Calibri" w:hAnsi="Calibri"/>
          <w:noProof/>
          <w:kern w:val="2"/>
        </w:rPr>
      </w:pPr>
      <w:hyperlink w:anchor="_Toc199915556" w:history="1">
        <w:r w:rsidRPr="00267681">
          <w:rPr>
            <w:rStyle w:val="a3"/>
            <w:noProof/>
          </w:rPr>
          <w:t>Пенсия.pro, 03.06.2025, Старение нации в Италии может привести к падению экономики - Центробанк</w:t>
        </w:r>
        <w:r>
          <w:rPr>
            <w:noProof/>
            <w:webHidden/>
          </w:rPr>
          <w:tab/>
        </w:r>
        <w:r>
          <w:rPr>
            <w:noProof/>
            <w:webHidden/>
          </w:rPr>
          <w:fldChar w:fldCharType="begin"/>
        </w:r>
        <w:r>
          <w:rPr>
            <w:noProof/>
            <w:webHidden/>
          </w:rPr>
          <w:instrText xml:space="preserve"> PAGEREF _Toc199915556 \h </w:instrText>
        </w:r>
        <w:r>
          <w:rPr>
            <w:noProof/>
            <w:webHidden/>
          </w:rPr>
        </w:r>
        <w:r>
          <w:rPr>
            <w:noProof/>
            <w:webHidden/>
          </w:rPr>
          <w:fldChar w:fldCharType="separate"/>
        </w:r>
        <w:r w:rsidR="007736F7">
          <w:rPr>
            <w:noProof/>
            <w:webHidden/>
          </w:rPr>
          <w:t>81</w:t>
        </w:r>
        <w:r>
          <w:rPr>
            <w:noProof/>
            <w:webHidden/>
          </w:rPr>
          <w:fldChar w:fldCharType="end"/>
        </w:r>
      </w:hyperlink>
    </w:p>
    <w:p w14:paraId="0C0D568D" w14:textId="2E3BBC2B" w:rsidR="005B57F2" w:rsidRDefault="005B57F2">
      <w:pPr>
        <w:pStyle w:val="31"/>
        <w:rPr>
          <w:rFonts w:ascii="Calibri" w:hAnsi="Calibri"/>
          <w:kern w:val="2"/>
        </w:rPr>
      </w:pPr>
      <w:hyperlink w:anchor="_Toc199915557" w:history="1">
        <w:r w:rsidRPr="00267681">
          <w:rPr>
            <w:rStyle w:val="a3"/>
          </w:rPr>
          <w:t>Старение населения Италии вкупе с низкой рождаемостью может привести к серьезному экономическому спаду: падению производства на 11 %, что соответствует сокращению на 8 % на душу населения. Произойдет это уже к 2040 году, заявил президент Банка Италии Фабио Панетта.</w:t>
        </w:r>
        <w:r>
          <w:rPr>
            <w:webHidden/>
          </w:rPr>
          <w:tab/>
        </w:r>
        <w:r>
          <w:rPr>
            <w:webHidden/>
          </w:rPr>
          <w:fldChar w:fldCharType="begin"/>
        </w:r>
        <w:r>
          <w:rPr>
            <w:webHidden/>
          </w:rPr>
          <w:instrText xml:space="preserve"> PAGEREF _Toc199915557 \h </w:instrText>
        </w:r>
        <w:r>
          <w:rPr>
            <w:webHidden/>
          </w:rPr>
        </w:r>
        <w:r>
          <w:rPr>
            <w:webHidden/>
          </w:rPr>
          <w:fldChar w:fldCharType="separate"/>
        </w:r>
        <w:r w:rsidR="007736F7">
          <w:rPr>
            <w:webHidden/>
          </w:rPr>
          <w:t>81</w:t>
        </w:r>
        <w:r>
          <w:rPr>
            <w:webHidden/>
          </w:rPr>
          <w:fldChar w:fldCharType="end"/>
        </w:r>
      </w:hyperlink>
    </w:p>
    <w:p w14:paraId="591105B8" w14:textId="76BE1F6F" w:rsidR="00A0290C" w:rsidRPr="00E31BA3" w:rsidRDefault="00BE7CC5" w:rsidP="00310633">
      <w:pPr>
        <w:rPr>
          <w:b/>
          <w:caps/>
          <w:sz w:val="32"/>
        </w:rPr>
      </w:pPr>
      <w:r w:rsidRPr="00E31BA3">
        <w:rPr>
          <w:caps/>
          <w:sz w:val="28"/>
        </w:rPr>
        <w:fldChar w:fldCharType="end"/>
      </w:r>
    </w:p>
    <w:p w14:paraId="7D153896" w14:textId="77777777" w:rsidR="00D1642B" w:rsidRPr="00E31BA3" w:rsidRDefault="00D1642B" w:rsidP="00D1642B">
      <w:pPr>
        <w:pStyle w:val="251"/>
      </w:pPr>
      <w:bookmarkStart w:id="16" w:name="_Toc396864664"/>
      <w:bookmarkStart w:id="17" w:name="_Toc99318652"/>
      <w:bookmarkStart w:id="18" w:name="_Toc246216291"/>
      <w:bookmarkStart w:id="19" w:name="_Toc246297418"/>
      <w:bookmarkStart w:id="20" w:name="_Toc199915438"/>
      <w:bookmarkEnd w:id="8"/>
      <w:bookmarkEnd w:id="9"/>
      <w:bookmarkEnd w:id="10"/>
      <w:bookmarkEnd w:id="11"/>
      <w:bookmarkEnd w:id="12"/>
      <w:bookmarkEnd w:id="13"/>
      <w:bookmarkEnd w:id="14"/>
      <w:bookmarkEnd w:id="15"/>
      <w:r w:rsidRPr="00E31BA3">
        <w:lastRenderedPageBreak/>
        <w:t>НОВОСТИ ПЕНСИОННОЙ ОТРАСЛИ</w:t>
      </w:r>
      <w:bookmarkEnd w:id="16"/>
      <w:bookmarkEnd w:id="17"/>
      <w:bookmarkEnd w:id="20"/>
    </w:p>
    <w:p w14:paraId="3228BD0B" w14:textId="77777777" w:rsidR="00111D7C" w:rsidRPr="00E31BA3"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9915439"/>
      <w:bookmarkEnd w:id="18"/>
      <w:bookmarkEnd w:id="19"/>
      <w:r w:rsidRPr="00E31BA3">
        <w:t>Новости отрасли НПФ</w:t>
      </w:r>
      <w:bookmarkEnd w:id="21"/>
      <w:bookmarkEnd w:id="22"/>
      <w:bookmarkEnd w:id="23"/>
      <w:bookmarkEnd w:id="27"/>
    </w:p>
    <w:p w14:paraId="5FE90DDC" w14:textId="77777777" w:rsidR="009B68DF" w:rsidRPr="00E31BA3" w:rsidRDefault="009B68DF" w:rsidP="009B68DF">
      <w:pPr>
        <w:pStyle w:val="2"/>
      </w:pPr>
      <w:bookmarkStart w:id="28" w:name="a1"/>
      <w:bookmarkStart w:id="29" w:name="_Hlk199914046"/>
      <w:bookmarkStart w:id="30" w:name="_Toc199915440"/>
      <w:bookmarkEnd w:id="28"/>
      <w:r w:rsidRPr="00E31BA3">
        <w:t>Пенсия.pro, 03.06.2025, Россияне могут пожаловаться на НПФ онлайн</w:t>
      </w:r>
      <w:bookmarkEnd w:id="30"/>
    </w:p>
    <w:p w14:paraId="0AC599FA" w14:textId="77777777" w:rsidR="009B68DF" w:rsidRPr="00E31BA3" w:rsidRDefault="009B68DF" w:rsidP="00314EC8">
      <w:pPr>
        <w:pStyle w:val="3"/>
      </w:pPr>
      <w:bookmarkStart w:id="31" w:name="_Toc199915441"/>
      <w:r w:rsidRPr="00E31BA3">
        <w:t>Банк России запустил специальный сервис, через который россияне могут оперативно пожаловаться на нарушения негосударственных пенсионных фондов и других финансовых организаций. В отличие от интернет-приемной, через этот сервис человек сможет сообщить о нарушении, даже если оно не касается его лично. Обращение через эту систему не предполагает предоставления обратной связи.</w:t>
      </w:r>
      <w:bookmarkEnd w:id="31"/>
    </w:p>
    <w:p w14:paraId="59B0B242" w14:textId="77777777" w:rsidR="009B68DF" w:rsidRPr="00E31BA3" w:rsidRDefault="009B68DF" w:rsidP="009B68DF">
      <w:r w:rsidRPr="00E31BA3">
        <w:t>Чтобы сообщить о нарушении, достаточно заполнить форму обратной связи на сайте Банка России. Там можно сообщить о навязывании дополнительных услуг при оформлении программы долгосрочных сбережений, о предложении вместо вклада другого продукта, о проблемах при заключении договоров негосударственной пенсии и других моментах, связанных с работой НПФ, банка, страховой организации.</w:t>
      </w:r>
    </w:p>
    <w:p w14:paraId="6AB36EC8" w14:textId="77777777" w:rsidR="009B68DF" w:rsidRPr="00E31BA3" w:rsidRDefault="009B68DF" w:rsidP="009B68DF">
      <w:r w:rsidRPr="00E31BA3">
        <w:t>Как утверждают в ЦБ, там проведут контрольную закупку, и если информация из сообщения подтвердится, регулятор может применить к финансовой организации надзорные меры, а результаты проверок будет периодически размещать на своем сайте.</w:t>
      </w:r>
    </w:p>
    <w:p w14:paraId="00ADE293" w14:textId="77777777" w:rsidR="009B68DF" w:rsidRPr="00E31BA3" w:rsidRDefault="009B68DF" w:rsidP="009B68DF">
      <w:r w:rsidRPr="00E31BA3">
        <w:t>Ранее главный финансовый уполномоченный Юрий Воронин рассказал, что россияне начали жаловаться на банки, которые вместо обычных вкладов открывают им договоры в программе долгосрочных сбережений (ПДС). С начала 2025 года поступило 31 обращение по договорам долгосрочных сбережений, из которых по существу было рассмотрено шесть обращений, в пяти случаях они касались мисселинга, то есть навязывания либо некачественного информирования об услуге, сообщили «Российской газете» в пресс-службе омбудсмена.</w:t>
      </w:r>
    </w:p>
    <w:p w14:paraId="29D9D4CE" w14:textId="77777777" w:rsidR="009B68DF" w:rsidRPr="00E31BA3" w:rsidRDefault="009B68DF" w:rsidP="009B68DF">
      <w:r w:rsidRPr="00E31BA3">
        <w:t>Ранее Центробанк обнародовал свою статистику жалоб: на недобросовестное подключение к программе долгосрочных сбережений за первый год программы пожаловались менее 80 человек, утверждают в Банке России.</w:t>
      </w:r>
    </w:p>
    <w:p w14:paraId="24C5AD8B" w14:textId="77777777" w:rsidR="009B68DF" w:rsidRPr="00E31BA3" w:rsidRDefault="009B68DF" w:rsidP="009B68DF">
      <w:hyperlink r:id="rId8" w:history="1">
        <w:r w:rsidRPr="00E31BA3">
          <w:rPr>
            <w:rStyle w:val="a3"/>
          </w:rPr>
          <w:t>https://pensiya.pro/news/rossiyane-mogut-pozhalovatsya-na-npf-onlajn/</w:t>
        </w:r>
      </w:hyperlink>
      <w:r w:rsidRPr="00E31BA3">
        <w:t xml:space="preserve"> </w:t>
      </w:r>
    </w:p>
    <w:p w14:paraId="4E9F7025" w14:textId="77777777" w:rsidR="009B68DF" w:rsidRPr="00E31BA3" w:rsidRDefault="009B68DF" w:rsidP="009B68DF">
      <w:pPr>
        <w:pStyle w:val="2"/>
      </w:pPr>
      <w:bookmarkStart w:id="32" w:name="_Hlk199914061"/>
      <w:bookmarkStart w:id="33" w:name="_Toc199915442"/>
      <w:bookmarkEnd w:id="29"/>
      <w:r w:rsidRPr="00E31BA3">
        <w:lastRenderedPageBreak/>
        <w:t>Ваш Пенсионный Брокер, 03.06.2025, О государственной регистрации дополнительного выпуска обыкновенных акций АО «НПФ «БУДУЩЕЕ»</w:t>
      </w:r>
      <w:bookmarkEnd w:id="33"/>
    </w:p>
    <w:p w14:paraId="559E17F0" w14:textId="77777777" w:rsidR="009B68DF" w:rsidRPr="00E31BA3" w:rsidRDefault="009B68DF" w:rsidP="00314EC8">
      <w:pPr>
        <w:pStyle w:val="3"/>
      </w:pPr>
      <w:bookmarkStart w:id="34" w:name="_Toc199915443"/>
      <w:r w:rsidRPr="00E31BA3">
        <w:t>Банк России 02.06.2025 принял решение о государственной регистрации дополнительного выпуска обыкновенных акций Акционерного общества «Негосударственный пенсионный фонд «БУДУЩЕЕ» (г. Москва), размещаемых путем конвертации в акции акционерного общества, к которому осуществляется присоединение, акций присоединяемого Акционерного общества «Негосударственный пенсионный фонд «ФЕДЕРАЦИЯ». Дополнительному выпуску ценных бумаг присвоен регистрационный номер 1-01-50168-А-011D.</w:t>
      </w:r>
      <w:bookmarkEnd w:id="34"/>
    </w:p>
    <w:p w14:paraId="2D094847" w14:textId="77777777" w:rsidR="009B68DF" w:rsidRPr="00E31BA3" w:rsidRDefault="009B68DF" w:rsidP="009B68DF">
      <w:hyperlink r:id="rId9" w:history="1">
        <w:r w:rsidRPr="00E31BA3">
          <w:rPr>
            <w:rStyle w:val="a3"/>
          </w:rPr>
          <w:t>http://pbroker.ru/?p=80266</w:t>
        </w:r>
      </w:hyperlink>
      <w:r w:rsidRPr="00E31BA3">
        <w:t xml:space="preserve"> </w:t>
      </w:r>
    </w:p>
    <w:p w14:paraId="58268975" w14:textId="77777777" w:rsidR="009B68DF" w:rsidRPr="00E31BA3" w:rsidRDefault="009B68DF" w:rsidP="009B68DF">
      <w:pPr>
        <w:pStyle w:val="2"/>
      </w:pPr>
      <w:bookmarkStart w:id="35" w:name="_Toc199915444"/>
      <w:bookmarkEnd w:id="32"/>
      <w:r w:rsidRPr="00E31BA3">
        <w:t>Ваш Пенсионный Брокер, 03.06.2025, НПФ «БУДУЩЕЕ» открыл новый мультифункциональный офис в Санкт-Петербурге</w:t>
      </w:r>
      <w:bookmarkEnd w:id="35"/>
    </w:p>
    <w:p w14:paraId="59743A26" w14:textId="77777777" w:rsidR="009B68DF" w:rsidRPr="00E31BA3" w:rsidRDefault="009B68DF" w:rsidP="00314EC8">
      <w:pPr>
        <w:pStyle w:val="3"/>
      </w:pPr>
      <w:bookmarkStart w:id="36" w:name="_Toc199915445"/>
      <w:r w:rsidRPr="00E31BA3">
        <w:t>НПФ «БУДУЩЕЕ» продолжает расширять свое присутствие в российских регионах: теперь получить консультацию по программе долгосрочных сбережений, заключить договор или подать заявление на выплаты в формате офлайн могут жители Северной столицы. Адрес нового офиса: Московский проспект, д.7А.</w:t>
      </w:r>
      <w:bookmarkEnd w:id="36"/>
    </w:p>
    <w:p w14:paraId="5AE7AC2E" w14:textId="77777777" w:rsidR="009B68DF" w:rsidRPr="00E31BA3" w:rsidRDefault="009B68DF" w:rsidP="009B68DF">
      <w:r w:rsidRPr="00E31BA3">
        <w:t>Открытие офиса НПФ «БУДУЩЕЕ» нового формата состоялось 29 мая 2025 года. В мероприятии приняли участие партнеры фонда: МКБ (Московский кредитный банк), Страховая Компания «Югория» и клиенты - крупные юридические лица со штаб-квартирой в Северной столице. Новый формат офиса отличается многофункциональностью - на одной территории сосредоточены НПФ, МКБ и Страховая Компания «Югория», что позволяет предоставить одномоментно комплекс финансовых услуг, отвечающий всем потребностям клиента.</w:t>
      </w:r>
    </w:p>
    <w:p w14:paraId="04C53B87" w14:textId="77777777" w:rsidR="009B68DF" w:rsidRPr="00E31BA3" w:rsidRDefault="009B68DF" w:rsidP="009B68DF">
      <w:r w:rsidRPr="00E31BA3">
        <w:t>НПФ «БУДУЩЕЕ» открыл первый офис нового формата в Санкт-Петербурге не случайно - петербуржцы входят в число наиболее активных россиян, формирующих личные пенсионные сбережения. Например, только за прошлый год по данным Банка России жители Санкт-Петербурга вложили в финансовые продукты негосударственных пенсионных фондов более 10 млрд. рублей, превысив аналогичные показатели предшествующего года почти в два раза. Объем пенсионных выплат от НПФ, которые получили петербуржцы, превысил 4,7 млрд рублей из которых 170 млн. рублей выплатил НПФ «БУДУЩЕЕ».</w:t>
      </w:r>
    </w:p>
    <w:p w14:paraId="1D896337" w14:textId="77777777" w:rsidR="009B68DF" w:rsidRPr="00E31BA3" w:rsidRDefault="009B68DF" w:rsidP="009B68DF">
      <w:r w:rsidRPr="00E31BA3">
        <w:t>Драйвером интереса петербуржцев к НПФ стала программа долгосрочных сбережений, стартовавшая в прошлом году. Программа имеет ряд уникальных преимуществ: государственное софинансирование в размере до 36 тыс. рублей в год в течение 10 лет, повышенный налоговый вычет, различные варианты выплат, включая выплаты в особых жизненных ситуациях и др. В программу за прошлый год уже включились более 43 тыс. петербуржцев, среди них и клиенты НПФ «БУДУЩЕЕ».</w:t>
      </w:r>
    </w:p>
    <w:p w14:paraId="3AAFFF29" w14:textId="77777777" w:rsidR="009B68DF" w:rsidRPr="00E31BA3" w:rsidRDefault="009B68DF" w:rsidP="009B68DF">
      <w:r w:rsidRPr="00E31BA3">
        <w:t xml:space="preserve">«Мы с большим удовольствием открываем наш первый офис нового формата в Санкт-Петербурге. Он отличается не только многофункциональностью, но и трепетным </w:t>
      </w:r>
      <w:r w:rsidRPr="00E31BA3">
        <w:lastRenderedPageBreak/>
        <w:t>вниманием к истории, - отметила Управляющий директор НПФ БУДУЩЕЕ» Елена Тетюнина. - Раньше здесь был доходный дом, который был многоквартирным зданием и сдавался в аренду. Традиционно второй этаж занимали финансисты и банкиры, и мы символично можем назвать себя их преемниками. Если раньше прибыль от доходного дома получал один собственник, то теперь формировать накопления и получать с этого прибыль может каждый житель Санкт-Петербурга, который участвует в программе долгосрочных сбережений. На площадке нашего Финансового магазина будущего» мы предлагаем жителям Северной столицы целый калейдоскоп услуг, который поможет сформировать капитал на все случаи жизни».</w:t>
      </w:r>
    </w:p>
    <w:p w14:paraId="0CDC9AFE" w14:textId="77777777" w:rsidR="009B68DF" w:rsidRPr="00E31BA3" w:rsidRDefault="009B68DF" w:rsidP="009B68DF">
      <w:r w:rsidRPr="00E31BA3">
        <w:t>«МКБ продолжает активно развивать розничную сеть в стратегически важных регионах. Санкт-Петербург - один из таких регионов: здесь мы присутствуем уже семь лет, и седьмая точка в городе стала логичным шагом, - рассказала Руководитель дирекции розничной сети МКБ Елена Смолина. - Мы стремимся сохранять баланс между цифровыми решениями и живым» обслуживанием так как понимаем, что для многих важно прийти лично в офис, получить консультацию и оформить нужный продукт. В новом офисе в деловом центре города наши клиенты смогут комплексно решить, как повседневные задачи, так и получить обслуживание по запросам, выходящим за рамки классического банковского обслуживания. В частности, мы видим высокий интерес к программе долгосрочных сбережений - по итогам I квартала 2025 года инвестиции в ПДС выросли на 82,6 % по сравнению с IV кварталом 2024 года».</w:t>
      </w:r>
    </w:p>
    <w:p w14:paraId="0632C69D" w14:textId="77777777" w:rsidR="009B68DF" w:rsidRPr="00E31BA3" w:rsidRDefault="009B68DF" w:rsidP="009B68DF">
      <w:r w:rsidRPr="00E31BA3">
        <w:t>«Югория много лет сотрудничает с НПФ БУДУЩЕЕ». Мы рады быть партнером этого важного проекта, направленного на интеграцию финансовых и страховых услуг, повышение финансовой безопасности и грамотности граждан, - отметил Директор Санкт-Петербургского филиала Страховой Компании Югория» Роман Колыванов. - Сегодня уже более 3 миллионов клиентов выбрали и оценили высокий уровень страхования в Югории». Теперь наши надежные и удобные страховые решения доступны и всем клиентам НПФ».</w:t>
      </w:r>
    </w:p>
    <w:p w14:paraId="64FA1B52" w14:textId="77777777" w:rsidR="009B68DF" w:rsidRPr="00E31BA3" w:rsidRDefault="009B68DF" w:rsidP="009B68DF">
      <w:r w:rsidRPr="00E31BA3">
        <w:t>С начала прошлого года НПФ «БУДУЩЕЕ» активно расширяет свою офисную сеть: фонд уже открыл по всей стране от Калининграда до Владивостока 37 отделений, увеличив число офисов почти в два раза.</w:t>
      </w:r>
    </w:p>
    <w:p w14:paraId="69F71205" w14:textId="77777777" w:rsidR="009B68DF" w:rsidRPr="00E31BA3" w:rsidRDefault="009B68DF" w:rsidP="009B68DF">
      <w:r w:rsidRPr="00E31BA3">
        <w:t>АО «НПФ БУДУЩЕЕ» осуществляет деятельность по пенсионному обеспечению и пенсионному страхованию на основании лицензии Банка России от 30.04.2014 № 431, является оператором программы долгосрочных сбережений, имеет наивысшие рейтинги надежности от «Эксперт РА» (ruAА) и «НРА» (ААА ru.pf). В декабре 2025 года фонд объявил о начале процедуры присоединения к нему шести негосударственных пенсионных фондов. После завершения процедуры реорганизации количество клиентов фонда достигнет 9 млн. человек, объем активов под управлением превысит 725 млрд. рублей. Объединенный фонд войдет в топ-5 крупнейших НПФ России.</w:t>
      </w:r>
    </w:p>
    <w:p w14:paraId="467B45F9" w14:textId="77777777" w:rsidR="00111D7C" w:rsidRPr="00E31BA3" w:rsidRDefault="009B68DF" w:rsidP="009B68DF">
      <w:hyperlink r:id="rId10" w:history="1">
        <w:r w:rsidRPr="00E31BA3">
          <w:rPr>
            <w:rStyle w:val="a3"/>
          </w:rPr>
          <w:t>http://pbroker.ru/?p=80253</w:t>
        </w:r>
      </w:hyperlink>
    </w:p>
    <w:p w14:paraId="02383A7A" w14:textId="77777777" w:rsidR="009B68DF" w:rsidRPr="00E31BA3" w:rsidRDefault="009B68DF" w:rsidP="009B68DF">
      <w:pPr>
        <w:pStyle w:val="2"/>
      </w:pPr>
      <w:bookmarkStart w:id="37" w:name="_Hlk199914088"/>
      <w:bookmarkStart w:id="38" w:name="_Toc199915446"/>
      <w:r w:rsidRPr="00E31BA3">
        <w:lastRenderedPageBreak/>
        <w:t>Ваш Пенсионный Брокер, 03.06.2025, Будущее со смыслом: программа долгосрочных сбережений набирает популярность среди жителей Югры</w:t>
      </w:r>
      <w:bookmarkEnd w:id="38"/>
    </w:p>
    <w:p w14:paraId="422805B4" w14:textId="77777777" w:rsidR="009B68DF" w:rsidRPr="00E31BA3" w:rsidRDefault="009B68DF" w:rsidP="00314EC8">
      <w:pPr>
        <w:pStyle w:val="3"/>
      </w:pPr>
      <w:bookmarkStart w:id="39" w:name="_Toc199915447"/>
      <w:r w:rsidRPr="00E31BA3">
        <w:t>Клиенты Ханты-Мансийского НПФ с 2024 года вступают в программу долгосрочных сбережений (ПДС/Программа). Так, педагог Сургутской школы с профессиональной подготовкой для обучающихся с ограниченными возможностями здоровья Татьяна Анатольевна в этом году заключила договор по новой программе онлайн на сайте фонда.</w:t>
      </w:r>
      <w:bookmarkEnd w:id="39"/>
    </w:p>
    <w:p w14:paraId="146FAAC1" w14:textId="77777777" w:rsidR="009B68DF" w:rsidRPr="00E31BA3" w:rsidRDefault="009B68DF" w:rsidP="009B68DF">
      <w:r w:rsidRPr="00E31BA3">
        <w:t>Татьяна Анатольевна Рябыкина — клиент Ханты-Мансийского НПФ с 2017 года по договору об обязательном пенсионном страховании (ОПС). Узнав, что в ПДС можно перевести пенсионные накопления с договора ОПС, она оформила договор долгосрочных сбережений и подала заявление о единовременном взносе. Теперь она сможет назначить выплату своих сбережений при достижении 55 лет или через 15 лет участия в Программе.</w:t>
      </w:r>
    </w:p>
    <w:p w14:paraId="1AF668DC" w14:textId="77777777" w:rsidR="009B68DF" w:rsidRPr="00E31BA3" w:rsidRDefault="009B68DF" w:rsidP="009B68DF">
      <w:r w:rsidRPr="00E31BA3">
        <w:t>«Как многодетная мама, я особенно ценю возможность заранее позаботиться о будущем своих детей и о собственном финансовом благополучии. Программа показалась мне надёжным и продуманным инструментом для реализации этих целей», - рассказала Татьяна Анатольевна.</w:t>
      </w:r>
    </w:p>
    <w:p w14:paraId="7A2182FB" w14:textId="77777777" w:rsidR="009B68DF" w:rsidRPr="00E31BA3" w:rsidRDefault="009B68DF" w:rsidP="009B68DF">
      <w:r w:rsidRPr="00E31BA3">
        <w:t>Ежегодно участники Программы долгосрочных сбережений могут получать поддержку от государства в размере до 36 тысяч рублей в год в течение 10 лет при условии внесения личных взносов.</w:t>
      </w:r>
    </w:p>
    <w:p w14:paraId="72AAC6D3" w14:textId="77777777" w:rsidR="009B68DF" w:rsidRPr="00E31BA3" w:rsidRDefault="009B68DF" w:rsidP="009B68DF">
      <w:r w:rsidRPr="00E31BA3">
        <w:t>Размер господдержки зависит от размера взносов и официального дохода участника Программы:</w:t>
      </w:r>
    </w:p>
    <w:p w14:paraId="1C9A7F5F" w14:textId="77777777" w:rsidR="009B68DF" w:rsidRPr="00E31BA3" w:rsidRDefault="009B68DF" w:rsidP="009B68DF">
      <w:r w:rsidRPr="00E31BA3">
        <w:t>- Если среднемесячный доход до 80 000 включительно, то господдержка будет «один-к-одному», т. е. на 2 000 взносов участника господдержка составит 2 000.</w:t>
      </w:r>
    </w:p>
    <w:p w14:paraId="6E151695" w14:textId="77777777" w:rsidR="009B68DF" w:rsidRPr="00E31BA3" w:rsidRDefault="009B68DF" w:rsidP="009B68DF">
      <w:r w:rsidRPr="00E31BA3">
        <w:t>- Если среднемесячный официальный доход от 80 000 до 150 000, то господдержка будет «один-к-двум», т. е. на 2 000 взносов участника господдержка составит 1 000.</w:t>
      </w:r>
    </w:p>
    <w:p w14:paraId="3A103F60" w14:textId="77777777" w:rsidR="009B68DF" w:rsidRPr="00E31BA3" w:rsidRDefault="009B68DF" w:rsidP="009B68DF">
      <w:r w:rsidRPr="00E31BA3">
        <w:t>- Если среднемесячный официальный доход от 150 000, то господдержка будет «один-к-четырем», т. е. на 4 000 взносов участника господдержка составит 1 000.</w:t>
      </w:r>
    </w:p>
    <w:p w14:paraId="1C5C196C" w14:textId="77777777" w:rsidR="009B68DF" w:rsidRPr="00E31BA3" w:rsidRDefault="009B68DF" w:rsidP="009B68DF">
      <w:r w:rsidRPr="00E31BA3">
        <w:t>«Средства, которые я накоплю по ПДС, можно использовать для решения важных жизненных задач - от оплаты образования детей, до создания «финансовой подушки» на случай непредвиденных обстоятельств. Также Программа открывает возможности для реализации долгосрочных целей, включая улучшение жилищных условий и поддержку в пенсионном возрасте. Для меня участие в Программе стало хорошей возможностью задуматься о будущем и почувствовать уверенность в завтрашнем дне», - добавила Татьяна Анатольевна.</w:t>
      </w:r>
    </w:p>
    <w:p w14:paraId="14480C05" w14:textId="77777777" w:rsidR="009B68DF" w:rsidRPr="00E31BA3" w:rsidRDefault="009B68DF" w:rsidP="009B68DF">
      <w:r w:rsidRPr="00E31BA3">
        <w:t>Узнать подробнее о Программе долгосрочных сбережений Ханты-Мансийского НПФ и заключить договор можно на сайте.</w:t>
      </w:r>
    </w:p>
    <w:p w14:paraId="2B01CFBE" w14:textId="77777777" w:rsidR="009B68DF" w:rsidRPr="00E31BA3" w:rsidRDefault="009B68DF" w:rsidP="009B68DF">
      <w:hyperlink r:id="rId11" w:history="1">
        <w:r w:rsidRPr="00E31BA3">
          <w:rPr>
            <w:rStyle w:val="a3"/>
          </w:rPr>
          <w:t>http://pbroker.ru/?p=80251</w:t>
        </w:r>
      </w:hyperlink>
    </w:p>
    <w:bookmarkEnd w:id="37"/>
    <w:p w14:paraId="7F8B8123" w14:textId="77777777" w:rsidR="009B68DF" w:rsidRPr="00E31BA3" w:rsidRDefault="009B68DF" w:rsidP="009B68DF"/>
    <w:p w14:paraId="25E6291B" w14:textId="77777777" w:rsidR="00111D7C" w:rsidRPr="00E31BA3" w:rsidRDefault="00111D7C" w:rsidP="00111D7C">
      <w:pPr>
        <w:pStyle w:val="10"/>
      </w:pPr>
      <w:bookmarkStart w:id="40" w:name="_Toc165991073"/>
      <w:bookmarkStart w:id="41" w:name="_Toc99271691"/>
      <w:bookmarkStart w:id="42" w:name="_Toc99318654"/>
      <w:bookmarkStart w:id="43" w:name="_Toc99318783"/>
      <w:bookmarkStart w:id="44" w:name="_Toc396864672"/>
      <w:bookmarkStart w:id="45" w:name="_Toc199915448"/>
      <w:r w:rsidRPr="00E31BA3">
        <w:lastRenderedPageBreak/>
        <w:t>Программа долгосрочных сбережений</w:t>
      </w:r>
      <w:bookmarkEnd w:id="40"/>
      <w:bookmarkEnd w:id="45"/>
    </w:p>
    <w:p w14:paraId="09C3C15C" w14:textId="77777777" w:rsidR="00CE6EF6" w:rsidRPr="00E31BA3" w:rsidRDefault="00CE6EF6" w:rsidP="00CE6EF6">
      <w:pPr>
        <w:pStyle w:val="2"/>
      </w:pPr>
      <w:bookmarkStart w:id="46" w:name="a2"/>
      <w:bookmarkStart w:id="47" w:name="_Hlk199914162"/>
      <w:bookmarkStart w:id="48" w:name="_Toc199915449"/>
      <w:bookmarkEnd w:id="46"/>
      <w:r w:rsidRPr="00E31BA3">
        <w:t>НТВ, 03.06.2025, «Накопления на сдачу»: что собой представляет корпоративная пенсия</w:t>
      </w:r>
      <w:bookmarkEnd w:id="48"/>
    </w:p>
    <w:p w14:paraId="35DDA404" w14:textId="77777777" w:rsidR="00CE6EF6" w:rsidRPr="00E31BA3" w:rsidRDefault="00CE6EF6" w:rsidP="00314EC8">
      <w:pPr>
        <w:pStyle w:val="3"/>
      </w:pPr>
      <w:bookmarkStart w:id="49" w:name="_Toc199915450"/>
      <w:r w:rsidRPr="00E31BA3">
        <w:t>Российские компании все чаще стали привлекать специалистов с помощью так называемых корпоративных пенсий. Она формируется за счет того, что работодатель направляет дополнительные взносы в негосударственный пенсионный фонд. В результате к 60 годам у женщин и к 65 у мужчин может накопиться серьезная сумма. Увеличить капитал может и сам сотрудник даже с помощью небольших взносов с каждой зарплаты.</w:t>
      </w:r>
      <w:bookmarkEnd w:id="49"/>
    </w:p>
    <w:p w14:paraId="12E9ECC5" w14:textId="77777777" w:rsidR="00CE6EF6" w:rsidRPr="00E31BA3" w:rsidRDefault="00CE6EF6" w:rsidP="00CE6EF6">
      <w:r w:rsidRPr="00E31BA3">
        <w:t>Пенсия - это когда ваши доходы резко падают, а расходы значительно возрастают. Однако в последнее время все больше российских корпораций и фирм стремятся доказать, что эта грустная, но очень точная формула может быть и неверна. Речь идет о так называемой корпоративной пенсии. Это когда помимо будущих выплат от государства и собственных взносов гражданина в пенсионный фонд, если, конечно, он участвует за годы своей работы в программе софинансирования, некоторую сумму ежемесячно доплачивает и сам работодатель.</w:t>
      </w:r>
    </w:p>
    <w:p w14:paraId="332D07B3" w14:textId="77777777" w:rsidR="00CE6EF6" w:rsidRPr="00E31BA3" w:rsidRDefault="00CE6EF6" w:rsidP="00CE6EF6">
      <w:r w:rsidRPr="00E31BA3">
        <w:t>Почему эта схема выгодна работникам? Цена вопроса для сотрудника - небольшой ежемесячный взнос, который, скорее всего, иначе утек бы в неизвестном направлении.</w:t>
      </w:r>
    </w:p>
    <w:p w14:paraId="618D3877" w14:textId="77777777" w:rsidR="00CE6EF6" w:rsidRPr="00E31BA3" w:rsidRDefault="00CE6EF6" w:rsidP="00CE6EF6">
      <w:r w:rsidRPr="00961F9C">
        <w:rPr>
          <w:b/>
          <w:bCs/>
        </w:rPr>
        <w:t>Аркадий Недбай</w:t>
      </w:r>
      <w:r w:rsidRPr="00E31BA3">
        <w:t>, генеральный директор пенсионного фонда «Альянс», советник президента ПАО «Ростелеком»: «Подбивая по итогам месяца доходы и расходы свои, как правило, по статистике, 3-5% человек не помнит куда подевал. Так вот эти деньги надо откладывать вдолгую. Эти деньги называются накопления на сдачу». Ты не понесешь эти деньги в банк, ты не понесешь их куда-то еще».</w:t>
      </w:r>
    </w:p>
    <w:p w14:paraId="01BC104A" w14:textId="77777777" w:rsidR="00CE6EF6" w:rsidRPr="00E31BA3" w:rsidRDefault="00CE6EF6" w:rsidP="00CE6EF6">
      <w:r w:rsidRPr="00E31BA3">
        <w:t xml:space="preserve">А тут, поясняет </w:t>
      </w:r>
      <w:r w:rsidRPr="00961F9C">
        <w:rPr>
          <w:b/>
          <w:bCs/>
        </w:rPr>
        <w:t>Аркадий Недбай</w:t>
      </w:r>
      <w:r w:rsidRPr="00E31BA3">
        <w:t>, разработавший схему корпоративной пенсии для «Ростелекома», по сути, эти вложения утраиваются. «Накопления на сдачу» - это первая треть, вторую доплачивает государство, а еще одну переводит компания. В идеале после 20 лет подобных отчислений стиль жизни пенсионера «Ростелекома» должен стать комфортным.</w:t>
      </w:r>
    </w:p>
    <w:p w14:paraId="26C99F4E" w14:textId="77777777" w:rsidR="00CE6EF6" w:rsidRPr="00E31BA3" w:rsidRDefault="00CE6EF6" w:rsidP="00CE6EF6">
      <w:r w:rsidRPr="00961F9C">
        <w:rPr>
          <w:b/>
          <w:bCs/>
        </w:rPr>
        <w:t>Аркадий Недбай</w:t>
      </w:r>
      <w:r w:rsidRPr="00E31BA3">
        <w:t>: «Чтобы можно было на корпоративную пенсию, уж извините за цинизм, заплатить за квартиру, купить лекарства, какой-то минимальный продуктовый набор, а государственную пенсию оставить для других целей».</w:t>
      </w:r>
    </w:p>
    <w:p w14:paraId="1FF14490" w14:textId="77777777" w:rsidR="00CE6EF6" w:rsidRPr="00E31BA3" w:rsidRDefault="00CE6EF6" w:rsidP="00CE6EF6">
      <w:r w:rsidRPr="00E31BA3">
        <w:t>В качестве другой цели может быть и помощь детям, и отдых на курорте, и ремонт в квартире даже на пенсии. Светлана в этой программе с 2019 года. Она говорит, что в специальном приложении разобралась легко. Глядя на цифры будущей пенсии, до которой очень далеко, следовательно, она еще обязательно вырастет, у женщины появляется чувство уверенности в своем будущем.</w:t>
      </w:r>
    </w:p>
    <w:p w14:paraId="05E00EE6" w14:textId="77777777" w:rsidR="00CE6EF6" w:rsidRPr="00E31BA3" w:rsidRDefault="00CE6EF6" w:rsidP="00CE6EF6">
      <w:r w:rsidRPr="00E31BA3">
        <w:t>Светлана Разумкова-Красавина, менеджер по работе с персоналом ПАО «Ростелеком»: «Можно посмотреть накопленную сумму, какой идет прирост, каким образом у нас уже сумма множится. Тот доход, который мы получаем от участия в нашей программе, нас радует».</w:t>
      </w:r>
    </w:p>
    <w:p w14:paraId="7FA84513" w14:textId="77777777" w:rsidR="00CE6EF6" w:rsidRPr="00E31BA3" w:rsidRDefault="00CE6EF6" w:rsidP="00CE6EF6">
      <w:r w:rsidRPr="00E31BA3">
        <w:lastRenderedPageBreak/>
        <w:t>Специалисты в банковской сфере, где созданы собственные программы, помогают разобраться, в чем привлекательность корпоративной пенсии для работодателя. Здесь уже развернулась конкурентная борьба за лучших работников.</w:t>
      </w:r>
    </w:p>
    <w:p w14:paraId="756EDA97" w14:textId="77777777" w:rsidR="00CE6EF6" w:rsidRPr="00E31BA3" w:rsidRDefault="00CE6EF6" w:rsidP="00CE6EF6">
      <w:r w:rsidRPr="00E31BA3">
        <w:t>Ольга Изюмова, заместитель генерального директора НПФ «Сбербанка»: «Работодатель будет выгодно отличаться от других компаний, если у него это предложение будет. Есть хороший набор налоговых льгот для работодателя, почему ему это может быть выгодно».</w:t>
      </w:r>
    </w:p>
    <w:p w14:paraId="38C4DA40" w14:textId="77777777" w:rsidR="00CE6EF6" w:rsidRPr="00E31BA3" w:rsidRDefault="00CE6EF6" w:rsidP="00CE6EF6">
      <w:r w:rsidRPr="00E31BA3">
        <w:t>Елизавета Рудых, руководитель направления инвестиционных и пенсионных продуктов «Совкомбанк Страхование» и НПФ «Совкомбанк»: «Можно удержать каких-то топовых сотрудников, самых лучших, мотивировать их остаться в компании. И плюс, конечно, человек настроен на долгосрочное сотрудничество с компанией».</w:t>
      </w:r>
    </w:p>
    <w:p w14:paraId="72F5ABC7" w14:textId="77777777" w:rsidR="00CE6EF6" w:rsidRPr="00E31BA3" w:rsidRDefault="00CE6EF6" w:rsidP="00CE6EF6">
      <w:r w:rsidRPr="00E31BA3">
        <w:t>Специалисты признаются, что сейчас потенциальные сотрудники вслед за вопросом про размер будущей заработной платы и социальный пакет компании обязательно интересуются наличием собственной программы корпоративной пенсии. Этот пункт - один из самых важных при принятии решения о том, какую компанию выбрать для работы.</w:t>
      </w:r>
    </w:p>
    <w:p w14:paraId="55CBEC06" w14:textId="77777777" w:rsidR="00CE6EF6" w:rsidRPr="00E31BA3" w:rsidRDefault="00CE6EF6" w:rsidP="00CE6EF6">
      <w:hyperlink r:id="rId12" w:history="1">
        <w:r w:rsidRPr="00E31BA3">
          <w:rPr>
            <w:rStyle w:val="a3"/>
          </w:rPr>
          <w:t>https://www.ntv.ru/novosti/2905408</w:t>
        </w:r>
      </w:hyperlink>
      <w:r w:rsidRPr="00E31BA3">
        <w:t xml:space="preserve"> </w:t>
      </w:r>
    </w:p>
    <w:p w14:paraId="0B2A9067" w14:textId="77777777" w:rsidR="009932CF" w:rsidRPr="00E31BA3" w:rsidRDefault="009932CF" w:rsidP="009932CF">
      <w:pPr>
        <w:pStyle w:val="2"/>
      </w:pPr>
      <w:bookmarkStart w:id="50" w:name="a3"/>
      <w:bookmarkStart w:id="51" w:name="_Hlk199914343"/>
      <w:bookmarkStart w:id="52" w:name="_Toc199915451"/>
      <w:bookmarkEnd w:id="47"/>
      <w:bookmarkEnd w:id="50"/>
      <w:r w:rsidRPr="00E31BA3">
        <w:t>Москва FM, 03.06.2025, Компании начали внедрять обязательные корпоративные пенсии</w:t>
      </w:r>
      <w:bookmarkEnd w:id="52"/>
    </w:p>
    <w:p w14:paraId="7AF27A4F" w14:textId="77777777" w:rsidR="009932CF" w:rsidRPr="00E31BA3" w:rsidRDefault="009932CF" w:rsidP="00314EC8">
      <w:pPr>
        <w:pStyle w:val="3"/>
      </w:pPr>
      <w:bookmarkStart w:id="53" w:name="_Toc199915452"/>
      <w:r w:rsidRPr="00E31BA3">
        <w:t xml:space="preserve">Работа поможет пенсии. Компании начали внедрять обязательные корпоративные программы сбережений на старость. Число вакансий, включающих этот пункт в трудовом договоре, увеличилось до 60 тысяч. В основном это сферы PR и маркетинга, финансовых услуг, а также машиностроения и торговли. Как устроена система долгосрочных надбавок от бизнеса, рассказал президент Национальной ассоциации негосударственных пенсионных фондов </w:t>
      </w:r>
      <w:r w:rsidRPr="00961F9C">
        <w:rPr>
          <w:b/>
          <w:bCs w:val="0"/>
        </w:rPr>
        <w:t>Сергей Беляков</w:t>
      </w:r>
      <w:r w:rsidRPr="00E31BA3">
        <w:t>.</w:t>
      </w:r>
      <w:bookmarkEnd w:id="53"/>
    </w:p>
    <w:p w14:paraId="434B200F" w14:textId="77777777" w:rsidR="009932CF" w:rsidRPr="00E31BA3" w:rsidRDefault="009932CF" w:rsidP="009932CF">
      <w:r w:rsidRPr="00E31BA3">
        <w:t>С будущего года компаниям, предлагающим дополнительную корпоративную пенсию, могут предоставить налоговые льготы. Дополнительное негосударственное обеспечение социальных выплат широко практикуется во многих странах. Развитие этой системы в России позволит обелить рынок труда, и дать работникам уверенность в будущем, добавляет Сергей Беляков.</w:t>
      </w:r>
    </w:p>
    <w:p w14:paraId="3419C6ED" w14:textId="77777777" w:rsidR="009932CF" w:rsidRPr="00E31BA3" w:rsidRDefault="009932CF" w:rsidP="009932CF">
      <w:r w:rsidRPr="00E31BA3">
        <w:t>Даже без льгот от государства компаниям выгодно предлагать своим сотрудникам такой способ накопления пенсии. В условиях дефицита кадров это дополнительный стимул для привлечения специалистов, особенно молодых, отмечает профессор Российского экономического университета имени Плеханова Юлия Финогенова.</w:t>
      </w:r>
    </w:p>
    <w:p w14:paraId="5BF14604" w14:textId="77777777" w:rsidR="009932CF" w:rsidRPr="00E31BA3" w:rsidRDefault="009932CF" w:rsidP="009932CF">
      <w:r w:rsidRPr="00E31BA3">
        <w:t xml:space="preserve">Для работодателя выгода в том, что он может найти и переманить все кадры, которые действительно ему интересны. Что касается налоговых льгот, то часть взноса, которая уплачивается за работников, они списываются на себестоимость. Плюс деньги, которые идут в негосударственные пенсионные фонды инвестируются. Если это крупная компания, то деньги могут вкладываться и в акции этой компании, что тоже неплохой источник для капитализации. Для работника - это, прежде всего, уверенность в </w:t>
      </w:r>
      <w:r w:rsidRPr="00E31BA3">
        <w:lastRenderedPageBreak/>
        <w:t>завтрашнем дне, это более высокая пенсия, эта пенсия выплачивается в дополнение к государственной пенсии.</w:t>
      </w:r>
    </w:p>
    <w:p w14:paraId="5217F213" w14:textId="77777777" w:rsidR="009932CF" w:rsidRPr="00E31BA3" w:rsidRDefault="009932CF" w:rsidP="009932CF">
      <w:r w:rsidRPr="00E31BA3">
        <w:t>При этом работник будет изначально заинтересован оставаться в компании как можно дольше. При раннем увольнении доступ к накоплениям может быть ограничен, добавляет Юлия Финогенова.</w:t>
      </w:r>
    </w:p>
    <w:p w14:paraId="7BAEAEF2" w14:textId="77777777" w:rsidR="009932CF" w:rsidRPr="00E31BA3" w:rsidRDefault="009932CF" w:rsidP="009932CF">
      <w:r w:rsidRPr="00E31BA3">
        <w:t>Тем временем в Госдуме предложили отменить пенсию для мигрантов в пользу пожилых россиян. По словам депутатов, нет причин предоставлять соцвыплаты официально неработавшим иностранным гражданам. И стоит восстановить принцип, по которому пенсия определяется "результатом участия в жизни государства, а не формального присутствия".</w:t>
      </w:r>
    </w:p>
    <w:p w14:paraId="777A7744" w14:textId="77777777" w:rsidR="009932CF" w:rsidRPr="00E31BA3" w:rsidRDefault="009932CF" w:rsidP="009932CF">
      <w:hyperlink r:id="rId13" w:history="1">
        <w:r w:rsidRPr="00E31BA3">
          <w:rPr>
            <w:rStyle w:val="a3"/>
          </w:rPr>
          <w:t>https://www.mosfm.com/audios/158646?type=news</w:t>
        </w:r>
      </w:hyperlink>
      <w:r w:rsidRPr="00E31BA3">
        <w:t xml:space="preserve"> </w:t>
      </w:r>
    </w:p>
    <w:p w14:paraId="303E6790" w14:textId="77777777" w:rsidR="007C1BA3" w:rsidRPr="00E31BA3" w:rsidRDefault="007C1BA3" w:rsidP="007C1BA3">
      <w:pPr>
        <w:pStyle w:val="2"/>
      </w:pPr>
      <w:bookmarkStart w:id="54" w:name="a4"/>
      <w:bookmarkStart w:id="55" w:name="_Hlk199914660"/>
      <w:bookmarkStart w:id="56" w:name="_Toc199915453"/>
      <w:bookmarkEnd w:id="51"/>
      <w:bookmarkEnd w:id="54"/>
      <w:r w:rsidRPr="00E31BA3">
        <w:t>Известия, 03.06.2025, Число участников ПДС выросло в полтора раза за I квартал 2025 года</w:t>
      </w:r>
      <w:bookmarkEnd w:id="56"/>
    </w:p>
    <w:p w14:paraId="6517BC87" w14:textId="77777777" w:rsidR="007C1BA3" w:rsidRPr="00E31BA3" w:rsidRDefault="007C1BA3" w:rsidP="00314EC8">
      <w:pPr>
        <w:pStyle w:val="3"/>
      </w:pPr>
      <w:bookmarkStart w:id="57" w:name="_Toc199915454"/>
      <w:r w:rsidRPr="00E31BA3">
        <w:t>К концу I квартала 2025 года было заключено 4,6 млн договоров в рамках программы долгосрочных сбережений (ПДС), рассказал в интервью «Известиям» президент Национальной ассоциации негосударственных пенсионных фондов (НАПФ) Сергей Беляков. Это в полтора с лишним раза больше, чем по итогам всего 2024 года.</w:t>
      </w:r>
      <w:bookmarkEnd w:id="57"/>
    </w:p>
    <w:p w14:paraId="5AA8703E" w14:textId="77777777" w:rsidR="007C1BA3" w:rsidRPr="00E31BA3" w:rsidRDefault="007C1BA3" w:rsidP="007C1BA3">
      <w:r w:rsidRPr="00E31BA3">
        <w:t>«Сейчас в программу долгосрочных сбережений вложили уже больше 330 млрд рублей. Получается, в среднем на каждый счет ПДС россияне внесли по 72 тыс. — это неплохой результат для первого года работы», — подчеркнул Сергей Беляков.</w:t>
      </w:r>
    </w:p>
    <w:p w14:paraId="0AE6D544" w14:textId="77777777" w:rsidR="007C1BA3" w:rsidRPr="00E31BA3" w:rsidRDefault="007C1BA3" w:rsidP="007C1BA3">
      <w:r w:rsidRPr="00E31BA3">
        <w:t>В НАПФ ожидают, что к концу года объем средств на ПДС увеличится вдвое — до 750 млрд рублей, уточнил глава организации.</w:t>
      </w:r>
    </w:p>
    <w:p w14:paraId="549043E7" w14:textId="77777777" w:rsidR="007C1BA3" w:rsidRPr="00E31BA3" w:rsidRDefault="007C1BA3" w:rsidP="007C1BA3">
      <w:r w:rsidRPr="00E31BA3">
        <w:t>«Россиянам трудно расстаться с деньгами на долгий срок и вложить их в свое будущее. Экономические шоки последних лет создают большую неопределенность, поэтому должно пройти время, чтобы люди оценили преимущества пенсионных программ. Государство способствует этому, активно стимулируя людей с помощью программы ПДС», — пояснил Сергей Беляков.</w:t>
      </w:r>
    </w:p>
    <w:p w14:paraId="3D89E995" w14:textId="77777777" w:rsidR="007C1BA3" w:rsidRPr="00E31BA3" w:rsidRDefault="007C1BA3" w:rsidP="007C1BA3">
      <w:r w:rsidRPr="00E31BA3">
        <w:t>Программа долгосрочных сбережений (ПДС) — это добровольный сберегательный продукт для граждан с участием государства, которой работает с января 2024 года. Открыть договор ПДС можно в любом из 35 негосударственном пенсионных фондов (НПФ), подключенные к ПДС. Программа позволяет получать от государства софинансирование до 36 тыс. рублей в год, налоговые вычеты на сумму взносов до 400 тыс., а также перевести в программу свои пенсионные накопления, сформированные с 2002 до 2014 года.</w:t>
      </w:r>
    </w:p>
    <w:p w14:paraId="6ED2CBD9" w14:textId="77777777" w:rsidR="007C1BA3" w:rsidRPr="00E31BA3" w:rsidRDefault="007C1BA3" w:rsidP="007C1BA3">
      <w:hyperlink r:id="rId14" w:history="1">
        <w:r w:rsidRPr="00E31BA3">
          <w:rPr>
            <w:rStyle w:val="a3"/>
          </w:rPr>
          <w:t>https://iz.ru/1897370/2025-06-03/cislo-ucastnikov-pds-vyroslo-v-poltora-raza-za-i-kvartal-2025-goda</w:t>
        </w:r>
      </w:hyperlink>
      <w:r w:rsidRPr="00E31BA3">
        <w:t xml:space="preserve"> </w:t>
      </w:r>
    </w:p>
    <w:p w14:paraId="27E3320E" w14:textId="77777777" w:rsidR="00006391" w:rsidRPr="00E31BA3" w:rsidRDefault="00006391" w:rsidP="00006391">
      <w:pPr>
        <w:pStyle w:val="2"/>
      </w:pPr>
      <w:bookmarkStart w:id="58" w:name="a5"/>
      <w:bookmarkStart w:id="59" w:name="_Toc199915455"/>
      <w:bookmarkEnd w:id="58"/>
      <w:r w:rsidRPr="00E31BA3">
        <w:lastRenderedPageBreak/>
        <w:t>Известия, 03.06.2025, Снятие денег с семейного ПДС могут разрешить для покупки недвижимости</w:t>
      </w:r>
      <w:bookmarkEnd w:id="59"/>
    </w:p>
    <w:p w14:paraId="5203FE0E" w14:textId="77777777" w:rsidR="00006391" w:rsidRPr="00E31BA3" w:rsidRDefault="00006391" w:rsidP="00314EC8">
      <w:pPr>
        <w:pStyle w:val="3"/>
      </w:pPr>
      <w:bookmarkStart w:id="60" w:name="_Toc199915456"/>
      <w:r w:rsidRPr="00E31BA3">
        <w:t>Возможность разрешить снятие средств из программы долгосрочных сбережений (ПДС) для покупки недвижимости обсуждается. Об этом в интервью «Известиям» рассказал президент Национальной ассоциации негосударственных пенсионных фондов (НАПФ) Сергей Беляков.</w:t>
      </w:r>
      <w:bookmarkEnd w:id="60"/>
    </w:p>
    <w:p w14:paraId="7E36370C" w14:textId="77777777" w:rsidR="00006391" w:rsidRPr="00E31BA3" w:rsidRDefault="00006391" w:rsidP="00006391">
      <w:r w:rsidRPr="00E31BA3">
        <w:t>«Но программа ПДС рассчитана на 15 лет, тогда как долевое страхование жизни и ИИС имеют меньшие сроки — от трех до пяти лет. Если будет принято решение о возможности использования материнского капитала для взносов в детские накопительные продукты, потребуется установить единые требования к срокам этих программ. Это необходимо для создания равных условий и предотвращения недобросовестной конкуренции. Минфин в целом поддерживает идею разрешить вложение маткапитала в инструменты семейных инвестиций, но подчеркну — решение находится пока только на этапе рабочих обсуждений», — отметил Беляков.</w:t>
      </w:r>
    </w:p>
    <w:p w14:paraId="00EAD102" w14:textId="77777777" w:rsidR="00006391" w:rsidRPr="00E31BA3" w:rsidRDefault="00006391" w:rsidP="00006391">
      <w:r w:rsidRPr="00E31BA3">
        <w:t>Также для семейного ПДС обсуждается расширение перечня особых жизненных ситуаций, в случае которых возможно досрочное снятие средств. Предлагается включить в список не только лечение и потерю кормильца, но и оплату высшего образования, а также покупку жилья. Вопросы, связанные с недвижимостью, требуют дополнительной проработки, чтобы исключить мошеннические схемы, но в целом эта идея реализуема.</w:t>
      </w:r>
    </w:p>
    <w:p w14:paraId="4B60E0C4" w14:textId="77777777" w:rsidR="00006391" w:rsidRPr="00E31BA3" w:rsidRDefault="00006391" w:rsidP="00006391">
      <w:r w:rsidRPr="00E31BA3">
        <w:t>Программа долгосрочных сбережений (ПДС) — это добровольный сберегательный продукт для граждан с участием государства, которой работает с января 2024 года. Открыть договор ПДС можно в любом из 35 негосударственном пенсионных фондов (НПФ), подключенные к ПДС. Программа позволяет получать от государства софинансирование до 36 тыс. рублей в год, налоговые вычеты на сумму взносов до 400 тыс., а также перевести в программу свои пенсионные накопления, сформированные с 2002 до 2014 года.</w:t>
      </w:r>
    </w:p>
    <w:p w14:paraId="5E9B8B08" w14:textId="77777777" w:rsidR="00006391" w:rsidRPr="00E31BA3" w:rsidRDefault="00006391" w:rsidP="00006391">
      <w:hyperlink r:id="rId15" w:history="1">
        <w:r w:rsidRPr="00E31BA3">
          <w:rPr>
            <w:rStyle w:val="a3"/>
          </w:rPr>
          <w:t>https://iz.ru/1897382/2025-06-03/snatie-deneg-s-semeinogo-pds-mogut-razresit-dla-pokupki-nedvizimosti</w:t>
        </w:r>
      </w:hyperlink>
      <w:r w:rsidRPr="00E31BA3">
        <w:t xml:space="preserve"> </w:t>
      </w:r>
    </w:p>
    <w:p w14:paraId="10319052" w14:textId="77777777" w:rsidR="00006391" w:rsidRPr="00E31BA3" w:rsidRDefault="00006391" w:rsidP="00006391">
      <w:pPr>
        <w:pStyle w:val="2"/>
      </w:pPr>
      <w:bookmarkStart w:id="61" w:name="a6"/>
      <w:bookmarkStart w:id="62" w:name="_Toc199915457"/>
      <w:bookmarkEnd w:id="61"/>
      <w:r w:rsidRPr="00E31BA3">
        <w:t>Известия, 03.06.2025, В РФ могут запустить обязательные корпоративные пенсионные программы</w:t>
      </w:r>
      <w:bookmarkEnd w:id="62"/>
    </w:p>
    <w:p w14:paraId="587A482B" w14:textId="77777777" w:rsidR="00006391" w:rsidRPr="00E31BA3" w:rsidRDefault="00006391" w:rsidP="00314EC8">
      <w:pPr>
        <w:pStyle w:val="3"/>
      </w:pPr>
      <w:bookmarkStart w:id="63" w:name="_Toc199915458"/>
      <w:r w:rsidRPr="00E31BA3">
        <w:t>Многие российские компании готовы внедрить обязательные корпоративные пенсионные схемы. Об этом в интервью «Известиям» рассказал президент Национальной ассоциации негосударственных пенсионных фондов (НАПФ) Сергей Беляков. По его словам, внедрение участия в таких схемах в трудовые договоры — это хорошая идея. Эта инициатива обсуждается с деловым сообществом на уровне ЦБ и Минфина, в частности, в рамках работы комитетов Российского союза промышленников и предпринимателей (РСПП).</w:t>
      </w:r>
      <w:bookmarkEnd w:id="63"/>
    </w:p>
    <w:p w14:paraId="662F842B" w14:textId="77777777" w:rsidR="00006391" w:rsidRPr="00E31BA3" w:rsidRDefault="00006391" w:rsidP="00006391">
      <w:r w:rsidRPr="00E31BA3">
        <w:t xml:space="preserve">«Квазиобязательные программы подразумевают, что инициатива будет исходить не от государства, а изнутри бизнес-сообщества, хотя сами решения будут поддерживаться государством. Благодаря ПДС и налоговым льготам для работодателей, участвующим в </w:t>
      </w:r>
      <w:r w:rsidRPr="00E31BA3">
        <w:lastRenderedPageBreak/>
        <w:t>программе, появляется возможность практически реализовать эту инициативу», — пояснил Сергей Беляков.</w:t>
      </w:r>
    </w:p>
    <w:p w14:paraId="47EE4AB3" w14:textId="77777777" w:rsidR="00006391" w:rsidRPr="00E31BA3" w:rsidRDefault="00006391" w:rsidP="00006391">
      <w:r w:rsidRPr="00E31BA3">
        <w:t>Компании будут стимулировать к открытию корпоративных пенсионных программ с помощью налоговых льгот, уточнил глава НАПФ. Минфин при участии рынка разработал проект: он позволит компаниям освободить от налога на прибыль средства, направляемые компаниями на программу долгосрочных сбережений.</w:t>
      </w:r>
    </w:p>
    <w:p w14:paraId="1BB49025" w14:textId="77777777" w:rsidR="00006391" w:rsidRPr="00E31BA3" w:rsidRDefault="00006391" w:rsidP="00006391">
      <w:hyperlink r:id="rId16" w:history="1">
        <w:r w:rsidRPr="00E31BA3">
          <w:rPr>
            <w:rStyle w:val="a3"/>
          </w:rPr>
          <w:t>https://iz.ru/1897374/2025-06-03/v-rf-mogut-zapustit-obazatelnye-korporativnye-pensionnye-programmy</w:t>
        </w:r>
      </w:hyperlink>
      <w:r w:rsidRPr="00E31BA3">
        <w:t xml:space="preserve"> </w:t>
      </w:r>
    </w:p>
    <w:p w14:paraId="790A8A1E" w14:textId="77777777" w:rsidR="007C1BA3" w:rsidRPr="00E31BA3" w:rsidRDefault="007C1BA3" w:rsidP="007C1BA3">
      <w:pPr>
        <w:pStyle w:val="2"/>
      </w:pPr>
      <w:bookmarkStart w:id="64" w:name="a7"/>
      <w:bookmarkStart w:id="65" w:name="_Toc199915459"/>
      <w:bookmarkEnd w:id="64"/>
      <w:r w:rsidRPr="00E31BA3">
        <w:t>Известия, 03.06.2025, Число пенсионеров выросло до 41,1 млн человек</w:t>
      </w:r>
      <w:bookmarkEnd w:id="65"/>
    </w:p>
    <w:p w14:paraId="2461A752" w14:textId="77777777" w:rsidR="007C1BA3" w:rsidRPr="00E31BA3" w:rsidRDefault="007C1BA3" w:rsidP="00314EC8">
      <w:pPr>
        <w:pStyle w:val="3"/>
      </w:pPr>
      <w:bookmarkStart w:id="66" w:name="_Toc199915460"/>
      <w:r w:rsidRPr="00E31BA3">
        <w:t>Предполагается установить лимит освобожденных от налогов отчислений в пределах 12% от фонда оплаты труда. Об этом в интервью «Известиям» рассказал президент Национальной ассоциации негосударственных пенсионных фондов (НАПФ) Сергей Беляков. Из них работающих пенсионеров — 8,1 млн и около 33 млн — неработающих.</w:t>
      </w:r>
      <w:bookmarkEnd w:id="66"/>
    </w:p>
    <w:p w14:paraId="515CC988" w14:textId="77777777" w:rsidR="007C1BA3" w:rsidRPr="00E31BA3" w:rsidRDefault="007C1BA3" w:rsidP="007C1BA3">
      <w:r w:rsidRPr="00E31BA3">
        <w:t>«Количество пенсионеров точно будет расти — как и актуальность НПФ. Многие россияне уже сейчас переводят в программу ПДС пенсионные накопления, сформированные в период с 2002 до 2014 года», — уточнил Беляков.</w:t>
      </w:r>
    </w:p>
    <w:p w14:paraId="6FAC50F4" w14:textId="77777777" w:rsidR="007C1BA3" w:rsidRPr="00E31BA3" w:rsidRDefault="007C1BA3" w:rsidP="007C1BA3">
      <w:r w:rsidRPr="00E31BA3">
        <w:t>Общий объем пенсионных активов в России, находящихся как в НПФ, так и в Соцфонде, превысил 8,1 трлн рублей, добавил глава НАПФ. Россияне не должны бояться вкладываться в программу, потому что все фонды сохраняют финансовую устойчивость.</w:t>
      </w:r>
    </w:p>
    <w:p w14:paraId="40AA85B8" w14:textId="77777777" w:rsidR="007C1BA3" w:rsidRPr="00E31BA3" w:rsidRDefault="007C1BA3" w:rsidP="007C1BA3">
      <w:r w:rsidRPr="00E31BA3">
        <w:t>«За 10 лет на рынке не было ни одного случая банкротства НПФ, а последние два года число пенсионных фондов выросло», — добавил Беляков.</w:t>
      </w:r>
    </w:p>
    <w:p w14:paraId="68D8BF08" w14:textId="77777777" w:rsidR="007C1BA3" w:rsidRPr="00E31BA3" w:rsidRDefault="007C1BA3" w:rsidP="007C1BA3">
      <w:r w:rsidRPr="00E31BA3">
        <w:t>НПФ отдают приоритет защищенным активам, таким как облигации, которые стали более прибыльными в период рекордно высокой ключевой ставки в 21%, пояснил глава НАПФ. Благодаря этому некоторые фонды по итогам 2024 года показали доходность до 25% годовых.</w:t>
      </w:r>
    </w:p>
    <w:p w14:paraId="5E2571EB" w14:textId="77777777" w:rsidR="007C1BA3" w:rsidRPr="00E31BA3" w:rsidRDefault="007C1BA3" w:rsidP="007C1BA3">
      <w:hyperlink r:id="rId17" w:history="1">
        <w:r w:rsidRPr="00E31BA3">
          <w:rPr>
            <w:rStyle w:val="a3"/>
          </w:rPr>
          <w:t>https://iz.ru/1897381/2025-06-03/cislo-pensionerov-vyroslo-do-411-mln-celovek</w:t>
        </w:r>
      </w:hyperlink>
      <w:r w:rsidRPr="00E31BA3">
        <w:t xml:space="preserve"> </w:t>
      </w:r>
    </w:p>
    <w:p w14:paraId="5D90204E" w14:textId="77777777" w:rsidR="009C6ADA" w:rsidRPr="00E31BA3" w:rsidRDefault="009C6ADA" w:rsidP="009C6ADA">
      <w:pPr>
        <w:pStyle w:val="2"/>
      </w:pPr>
      <w:bookmarkStart w:id="67" w:name="a8"/>
      <w:bookmarkStart w:id="68" w:name="_Hlk199914694"/>
      <w:bookmarkStart w:id="69" w:name="_Toc199915461"/>
      <w:bookmarkEnd w:id="55"/>
      <w:bookmarkEnd w:id="67"/>
      <w:r w:rsidRPr="00E31BA3">
        <w:t>РИА Финмаркет, 03.06.2025, Минфин и ЦБ обсуждают период охлаждения по ПДС</w:t>
      </w:r>
      <w:bookmarkEnd w:id="69"/>
    </w:p>
    <w:p w14:paraId="7D344BAA" w14:textId="77777777" w:rsidR="009C6ADA" w:rsidRPr="00E31BA3" w:rsidRDefault="009C6ADA" w:rsidP="00314EC8">
      <w:pPr>
        <w:pStyle w:val="3"/>
      </w:pPr>
      <w:bookmarkStart w:id="70" w:name="_Toc199915462"/>
      <w:r w:rsidRPr="00E31BA3">
        <w:t>Россияне начали жаловаться на банки, которые вместо обычных вкладов открыли им счета в программе долгосрочных сбережений (ПДС). Первые несколько таких жалоб получил и рассмотрел главный финансовый уполномоченный Юрий Воронин. В связи с этим в Банке России и министерстве финансов обсуждают введение периода охлаждения после заключения договора ПДС. В такой период можно будет легко и без последствий отказаться и вернуть деньги, пишет «Российская газета».</w:t>
      </w:r>
      <w:bookmarkEnd w:id="70"/>
    </w:p>
    <w:p w14:paraId="5A47B836" w14:textId="77777777" w:rsidR="009C6ADA" w:rsidRPr="00E31BA3" w:rsidRDefault="009C6ADA" w:rsidP="009C6ADA">
      <w:r w:rsidRPr="00E31BA3">
        <w:t xml:space="preserve">Хотя сами банки не управляют счетами долгосрочных сбережений, они выступают агентами негосударственных пенсионных фондов (НПФ), которые инвестируют деньги </w:t>
      </w:r>
      <w:r w:rsidRPr="00E31BA3">
        <w:lastRenderedPageBreak/>
        <w:t>россиян в ценные бумаги. Когда сотрудники банков предлагают клиентам заключить договор с НПФ, иногда они некорректно сравнивают их с вкладами. И не предупреждают, что все выгоды программы проявляются только при выполнении условий по сроку действия договора - 15 лет либо по достижении пенсионного возраста. Выяснив позднее, чем условия ПДС отличаются от условий вклада, люди оказываются не готовы к долгосрочным сбережениям и пишут жалобы на банки. Есть жалобы и на сами НПФ.</w:t>
      </w:r>
    </w:p>
    <w:p w14:paraId="0C72C869" w14:textId="77777777" w:rsidR="009C6ADA" w:rsidRPr="00E31BA3" w:rsidRDefault="009C6ADA" w:rsidP="009C6ADA">
      <w:r w:rsidRPr="00E31BA3">
        <w:t>С начала 2025 года финансовому омбудсмену поступило 31 обращение по договорам долгосрочных сбережений, сообщили «Российской газете» в пресс-службе Юрия Воронина. По существу было рассмотрено шесть обращений, и в пяти случаях они касались мисселинга, то есть навязывания либо некачественного информирования об услуге. «Хотя на базе этой статистики пока рано делать выводы (ведь обращения по большому счету единичны), все же эти данные показывают, что 80% споров, рассмотренных нами, касаются мисселинга», - говорят в пресс-службе.</w:t>
      </w:r>
    </w:p>
    <w:p w14:paraId="2A7F20FD" w14:textId="77777777" w:rsidR="009C6ADA" w:rsidRPr="00E31BA3" w:rsidRDefault="009C6ADA" w:rsidP="009C6ADA">
      <w:r w:rsidRPr="00E31BA3">
        <w:t>Как отметил главный финансовый уполномоченный, установление «периода охлаждения» по таким договорам еще при запуске ПДС в начале 2024 года во многом облегчило бы ситуацию. «Чтобы количество таких споров не росло в геометрической прогрессии, необходимо помимо собственно периода охлаждения предусмотреть порядок реализации права потребителя отказаться от договора долгосрочных сбережений в течение этого периода», - предложил Воронин.</w:t>
      </w:r>
    </w:p>
    <w:p w14:paraId="6A215044" w14:textId="77777777" w:rsidR="009C6ADA" w:rsidRPr="00E31BA3" w:rsidRDefault="009C6ADA" w:rsidP="009C6ADA">
      <w:r w:rsidRPr="00E31BA3">
        <w:t>Минфин полностью разделяет это мнение Юрия Воронина. «Считаем, что случаи введения граждан в заблуждение при вступлении в ПДС, безусловно, приводят к негативным репутационным последствиям для самой программы», - заявили «РГ» в пресс-службе ведомства.</w:t>
      </w:r>
    </w:p>
    <w:p w14:paraId="1B11300D" w14:textId="77777777" w:rsidR="00111D7C" w:rsidRPr="00E31BA3" w:rsidRDefault="009C6ADA" w:rsidP="009C6ADA">
      <w:hyperlink r:id="rId18" w:history="1">
        <w:r w:rsidRPr="00E31BA3">
          <w:rPr>
            <w:rStyle w:val="a3"/>
          </w:rPr>
          <w:t>http://www.finmarket.ru/main/article/6409064</w:t>
        </w:r>
      </w:hyperlink>
    </w:p>
    <w:p w14:paraId="7D6D130C" w14:textId="77777777" w:rsidR="001330C2" w:rsidRPr="00E31BA3" w:rsidRDefault="001330C2" w:rsidP="001330C2">
      <w:pPr>
        <w:pStyle w:val="2"/>
      </w:pPr>
      <w:bookmarkStart w:id="71" w:name="_Toc199915463"/>
      <w:bookmarkEnd w:id="68"/>
      <w:r w:rsidRPr="00E31BA3">
        <w:t>RT, 03.06.2025, Программа долгосрочных сбережений: кто может участвовать и как получить выплаты</w:t>
      </w:r>
      <w:bookmarkEnd w:id="71"/>
    </w:p>
    <w:p w14:paraId="5C80B9A1" w14:textId="77777777" w:rsidR="001330C2" w:rsidRPr="00E31BA3" w:rsidRDefault="001330C2" w:rsidP="00314EC8">
      <w:pPr>
        <w:pStyle w:val="3"/>
      </w:pPr>
      <w:bookmarkStart w:id="72" w:name="_Toc199915464"/>
      <w:r w:rsidRPr="00E31BA3">
        <w:t>Программа долгосрочных сбережений — государственный инструмент, который помогает накопить финансовую подушку и обеспечить дополнительный доход в пенсионном возрасте. В статье подробно расскажем, кто может участвовать в ПДС, как получить выплаты, какие есть особенности и ограничения, а также что важно знать при заключении договора.</w:t>
      </w:r>
      <w:bookmarkEnd w:id="72"/>
    </w:p>
    <w:p w14:paraId="515E4282" w14:textId="77777777" w:rsidR="001330C2" w:rsidRPr="00E31BA3" w:rsidRDefault="001330C2" w:rsidP="001330C2">
      <w:r w:rsidRPr="00E31BA3">
        <w:t>Кратко о программе долгосрочных сбережений</w:t>
      </w:r>
    </w:p>
    <w:p w14:paraId="282A5A15" w14:textId="77777777" w:rsidR="001330C2" w:rsidRPr="00E31BA3" w:rsidRDefault="001330C2" w:rsidP="001330C2">
      <w:r w:rsidRPr="00E31BA3">
        <w:t>Программа долгосрочных сбережений представляет собой инструмент накопления средств, направленный на формирование финансового резерва или получение дополнительного дохода в будущем. Это государственная программа, которая начала работать с 1 января 2024 года.</w:t>
      </w:r>
    </w:p>
    <w:p w14:paraId="7BCE9DD5" w14:textId="77777777" w:rsidR="001330C2" w:rsidRPr="00E31BA3" w:rsidRDefault="001330C2" w:rsidP="001330C2">
      <w:r w:rsidRPr="00E31BA3">
        <w:t>Участие в программе осуществляется на добровольной основе. Допускается заключение договора как в свою пользу, так и в интересах третьих лиц, включая несовершеннолетних.</w:t>
      </w:r>
    </w:p>
    <w:p w14:paraId="4089FC26" w14:textId="77777777" w:rsidR="001330C2" w:rsidRPr="00E31BA3" w:rsidRDefault="001330C2" w:rsidP="001330C2">
      <w:r w:rsidRPr="00E31BA3">
        <w:lastRenderedPageBreak/>
        <w:t>Для начала формирования накоплений необходимо заключить договор с негосударственным пенсионным фондом (НПФ), являющимся оператором программы. Это возможно как через официальный сайт фонда, так и в его офисе.</w:t>
      </w:r>
    </w:p>
    <w:p w14:paraId="089B1CBE" w14:textId="77777777" w:rsidR="001330C2" w:rsidRPr="00E31BA3" w:rsidRDefault="001330C2" w:rsidP="001330C2">
      <w:r w:rsidRPr="00E31BA3">
        <w:t>Участник самостоятельно определяет размер и периодичность взносов. Также есть возможность перевода пенсионных накоплений — при условии, что выбранный НПФ является участником системы обязательного пенсионного страхования.</w:t>
      </w:r>
    </w:p>
    <w:p w14:paraId="41AA5DD2" w14:textId="77777777" w:rsidR="001330C2" w:rsidRPr="00E31BA3" w:rsidRDefault="001330C2" w:rsidP="001330C2">
      <w:r w:rsidRPr="00E31BA3">
        <w:t>Программа предусматривает государственное софинансирование в размере до 36 тыс. рублей в год. Право на получение данной меры поддержки возникает, если сумма добровольных взносов участника за календарный год составляет не менее 2 тыс. рублей. Когда программа только начала свою работу, софинансирование государством предлагалось только в течение первых трёх лет. Теперь же этот период увеличили до десяти лет.</w:t>
      </w:r>
    </w:p>
    <w:p w14:paraId="3FDE0EFD" w14:textId="77777777" w:rsidR="001330C2" w:rsidRPr="00E31BA3" w:rsidRDefault="001330C2" w:rsidP="001330C2">
      <w:r w:rsidRPr="00E31BA3">
        <w:t>Как государство софинансирует средства</w:t>
      </w:r>
    </w:p>
    <w:p w14:paraId="44F1E79C" w14:textId="77777777" w:rsidR="001330C2" w:rsidRPr="00E31BA3" w:rsidRDefault="001330C2" w:rsidP="001330C2">
      <w:r w:rsidRPr="00E31BA3">
        <w:t>Софинансирование от государства считается одним из преимуществ программы долгосрочных сбережений. Государство поддерживает участников программы долгосрочных сбережений, дополняя их личные взносы. Максимальный размер такой поддержки — до 36 тыс. рублей в год, но условия зависят от уровня среднемесячного дохода участника:</w:t>
      </w:r>
    </w:p>
    <w:p w14:paraId="0F4F3480" w14:textId="77777777" w:rsidR="001330C2" w:rsidRPr="00E31BA3" w:rsidRDefault="001330C2" w:rsidP="001330C2">
      <w:r w:rsidRPr="00E31BA3">
        <w:t>— если доход не превышает 80 тыс. рублей в месяц, то государство даёт 1 рубль на каждый внесённый участником рубль — то есть соотношение 1:1. Для получения максимального софинансирования в 36 тыс. рублей достаточно внести 36 тыс. рублей;</w:t>
      </w:r>
    </w:p>
    <w:p w14:paraId="6C9DCA65" w14:textId="77777777" w:rsidR="001330C2" w:rsidRPr="00E31BA3" w:rsidRDefault="001330C2" w:rsidP="001330C2">
      <w:r w:rsidRPr="00E31BA3">
        <w:t>— если доход находится в диапазоне от 80 000,01 до 150 тыс. рублей в месяц, государство выдаёт 1 рубль за каждые 2 рубля личных взносов — соотношение 1:2. Чтобы получить полное софинансирование в 36 тыс. рублей, нужно внести 72 тыс. рублей;</w:t>
      </w:r>
    </w:p>
    <w:p w14:paraId="7C6A71DC" w14:textId="77777777" w:rsidR="001330C2" w:rsidRPr="00E31BA3" w:rsidRDefault="001330C2" w:rsidP="001330C2">
      <w:r w:rsidRPr="00E31BA3">
        <w:t>— если доход превышает 150 тыс. рублей в месяц, поддержка снижается до 1 рубля на каждые 4 рубля взносов — соотношение 1:4. Чтобы получить максимальные 36 тыс. рублей, необходимо внести 144 тыс. рублей.</w:t>
      </w:r>
    </w:p>
    <w:p w14:paraId="1A9EF7CA" w14:textId="77777777" w:rsidR="001330C2" w:rsidRPr="00E31BA3" w:rsidRDefault="001330C2" w:rsidP="001330C2">
      <w:r w:rsidRPr="00E31BA3">
        <w:t>Софинансируются только личные взносы участника программы — то есть те средства, которые он вносит самостоятельно на счёт долгосрочных сбережений. Деньги, переведённые из пенсионных накоплений в виде единовременного взноса, государственное софинансирование не получают.</w:t>
      </w:r>
    </w:p>
    <w:p w14:paraId="5F94C564" w14:textId="77777777" w:rsidR="001330C2" w:rsidRPr="00E31BA3" w:rsidRDefault="001330C2" w:rsidP="001330C2">
      <w:r w:rsidRPr="00E31BA3">
        <w:t>Условия ПДС для пенсионеров</w:t>
      </w:r>
    </w:p>
    <w:p w14:paraId="69657254" w14:textId="77777777" w:rsidR="001330C2" w:rsidRPr="00E31BA3" w:rsidRDefault="001330C2" w:rsidP="001330C2">
      <w:r w:rsidRPr="00E31BA3">
        <w:t>Если человек уже достиг пенсионного возраста, он всё равно может заключить договор долгосрочных сбережений (ПДС) и сразу обратиться за назначением выплат, так как возраст для получения выплат уже достигнут.</w:t>
      </w:r>
    </w:p>
    <w:p w14:paraId="73DFFB05" w14:textId="77777777" w:rsidR="001330C2" w:rsidRPr="00E31BA3" w:rsidRDefault="001330C2" w:rsidP="001330C2">
      <w:r w:rsidRPr="00E31BA3">
        <w:t>Виды выплат зависят от суммы на счётe в момент обращения и времени, прошедшего с заключения договора. По закону участнику предлагается выбрать один из двух вариантов периодических выплат: пожизненную или срочную (минимум на десять лет).</w:t>
      </w:r>
    </w:p>
    <w:p w14:paraId="72ADEE57" w14:textId="77777777" w:rsidR="001330C2" w:rsidRPr="00E31BA3" w:rsidRDefault="001330C2" w:rsidP="001330C2">
      <w:r w:rsidRPr="00E31BA3">
        <w:t>Если накопленных средств недостаточно для пожизненного дохода — то есть меньше 10% от прожиточного минимума пенсионера, — все накопления выплачиваются единовременно.</w:t>
      </w:r>
    </w:p>
    <w:p w14:paraId="159D85CE" w14:textId="77777777" w:rsidR="001330C2" w:rsidRPr="00E31BA3" w:rsidRDefault="001330C2" w:rsidP="001330C2">
      <w:r w:rsidRPr="00E31BA3">
        <w:lastRenderedPageBreak/>
        <w:t>Можно ли снять средства ПДС без потери процентов</w:t>
      </w:r>
    </w:p>
    <w:p w14:paraId="5722EF99" w14:textId="77777777" w:rsidR="001330C2" w:rsidRPr="00E31BA3" w:rsidRDefault="001330C2" w:rsidP="001330C2">
      <w:r w:rsidRPr="00E31BA3">
        <w:t>Собственные средства, внесённые участником по договору, можно вернуть в любой момент до начала выплат. Сумма возврата определяется условиями договора. При досрочном снятии НПФ может применить понижающие коэффициенты — то есть вернуть меньше, чем было внесено.</w:t>
      </w:r>
    </w:p>
    <w:p w14:paraId="724EB086" w14:textId="77777777" w:rsidR="001330C2" w:rsidRPr="00E31BA3" w:rsidRDefault="001330C2" w:rsidP="001330C2">
      <w:r w:rsidRPr="00E31BA3">
        <w:t>А вот деньги, переведённые из пенсионных накоплений, средства, перечисленные государством, и инвестиционный доход с этих средств вернуть нельзя. Они останутся на счёте до тех пор, пока участник не достигнет возраста 55 лет (для женщин) или 60 лет (для мужчин) либо пока не пройдёт 15 лет с даты заключения договора.</w:t>
      </w:r>
    </w:p>
    <w:p w14:paraId="4FD6ECC1" w14:textId="77777777" w:rsidR="001330C2" w:rsidRPr="00E31BA3" w:rsidRDefault="001330C2" w:rsidP="001330C2">
      <w:r w:rsidRPr="00E31BA3">
        <w:t>Без потерь гражданин имеет право снять часть или всю сумму накопленных средств по программе для оплаты дорогостоящего лечения или при наступлении случая потери кормильца. Перечень видов дорогостоящего лечения утверждён постановлением правительства РФ. В него входят:</w:t>
      </w:r>
    </w:p>
    <w:p w14:paraId="03458D7F" w14:textId="77777777" w:rsidR="001330C2" w:rsidRPr="00E31BA3" w:rsidRDefault="001330C2" w:rsidP="001330C2">
      <w:r w:rsidRPr="00E31BA3">
        <w:t>1) лечение онкологических заболеваний, включая операции, химиотерапию и комбинированные методы;</w:t>
      </w:r>
    </w:p>
    <w:p w14:paraId="1E51EB66" w14:textId="77777777" w:rsidR="001330C2" w:rsidRPr="00E31BA3" w:rsidRDefault="001330C2" w:rsidP="001330C2">
      <w:r w:rsidRPr="00E31BA3">
        <w:t>2) лечение острых сердечно-сосудистых заболеваний, таких как инфаркт миокарда, включая операции с использованием искусственного кровообращения и замены клапанов сердца;</w:t>
      </w:r>
    </w:p>
    <w:p w14:paraId="47C06C9E" w14:textId="77777777" w:rsidR="001330C2" w:rsidRPr="00E31BA3" w:rsidRDefault="001330C2" w:rsidP="001330C2">
      <w:r w:rsidRPr="00E31BA3">
        <w:t>3) хирургическое лечение заболеваний аорты и сосудов;</w:t>
      </w:r>
    </w:p>
    <w:p w14:paraId="3C13BB98" w14:textId="77777777" w:rsidR="001330C2" w:rsidRPr="00E31BA3" w:rsidRDefault="001330C2" w:rsidP="001330C2">
      <w:r w:rsidRPr="00E31BA3">
        <w:t>4) лечение инсультов и доброкачественных опухолей мозга;</w:t>
      </w:r>
    </w:p>
    <w:p w14:paraId="5C109A06" w14:textId="77777777" w:rsidR="001330C2" w:rsidRPr="00E31BA3" w:rsidRDefault="001330C2" w:rsidP="001330C2">
      <w:r w:rsidRPr="00E31BA3">
        <w:t>5) лечение туберкулёза и осложнённых форм сахарного диабета;</w:t>
      </w:r>
    </w:p>
    <w:p w14:paraId="03F1AFED" w14:textId="77777777" w:rsidR="001330C2" w:rsidRPr="00E31BA3" w:rsidRDefault="001330C2" w:rsidP="001330C2">
      <w:r w:rsidRPr="00E31BA3">
        <w:t>6) терапия системных заболеваний соединительной ткани и нервной системы;</w:t>
      </w:r>
    </w:p>
    <w:p w14:paraId="69F6BF1B" w14:textId="77777777" w:rsidR="001330C2" w:rsidRPr="00E31BA3" w:rsidRDefault="001330C2" w:rsidP="001330C2">
      <w:r w:rsidRPr="00E31BA3">
        <w:t>7) лечение терминальной почечной и печёночной недостаточности, включая диализ и трансплантацию органов;</w:t>
      </w:r>
    </w:p>
    <w:p w14:paraId="3A0E6EDD" w14:textId="77777777" w:rsidR="001330C2" w:rsidRPr="00E31BA3" w:rsidRDefault="001330C2" w:rsidP="001330C2">
      <w:r w:rsidRPr="00E31BA3">
        <w:t>8) лечение тяжёлых заболеваний глаз и слухового аппарата, включая современные хирургические методы и трансплантацию;</w:t>
      </w:r>
    </w:p>
    <w:p w14:paraId="56BFD805" w14:textId="77777777" w:rsidR="001330C2" w:rsidRPr="00E31BA3" w:rsidRDefault="001330C2" w:rsidP="001330C2">
      <w:r w:rsidRPr="00E31BA3">
        <w:t>9) комплексное лечение серьёзных ожогов и проведение пластических и реконструктивных операций для восстановления после травм и заболеваний;</w:t>
      </w:r>
    </w:p>
    <w:p w14:paraId="18CF1973" w14:textId="77777777" w:rsidR="001330C2" w:rsidRPr="00E31BA3" w:rsidRDefault="001330C2" w:rsidP="001330C2">
      <w:r w:rsidRPr="00E31BA3">
        <w:t>10) лечение редких (орфанных) заболеваний;</w:t>
      </w:r>
    </w:p>
    <w:p w14:paraId="5C101E40" w14:textId="77777777" w:rsidR="001330C2" w:rsidRPr="00E31BA3" w:rsidRDefault="001330C2" w:rsidP="001330C2">
      <w:r w:rsidRPr="00E31BA3">
        <w:t>11) трансплантация органов, тканей и костного мозга.</w:t>
      </w:r>
    </w:p>
    <w:p w14:paraId="71657668" w14:textId="77777777" w:rsidR="001330C2" w:rsidRPr="00E31BA3" w:rsidRDefault="001330C2" w:rsidP="001330C2">
      <w:r w:rsidRPr="00E31BA3">
        <w:t>При этом на государственном уровне могут вводиться дополнительные правила для выплаты выкупной суммы — это сумма, которую выплачивают при досрочном расторжении договора, — в особых жизненных ситуациях.</w:t>
      </w:r>
    </w:p>
    <w:p w14:paraId="5C7C68F8" w14:textId="77777777" w:rsidR="001330C2" w:rsidRPr="00E31BA3" w:rsidRDefault="001330C2" w:rsidP="001330C2">
      <w:r w:rsidRPr="00E31BA3">
        <w:t>Конкретные условия и порядок выплат регулируются договором долгосрочных сбережений с выбранным негосударственным пенсионным фондом.</w:t>
      </w:r>
    </w:p>
    <w:p w14:paraId="2BD3CF3B" w14:textId="77777777" w:rsidR="001330C2" w:rsidRPr="00E31BA3" w:rsidRDefault="001330C2" w:rsidP="001330C2">
      <w:r w:rsidRPr="00E31BA3">
        <w:t>Есть ли подвох у ПДС</w:t>
      </w:r>
    </w:p>
    <w:p w14:paraId="77C1DBCD" w14:textId="77777777" w:rsidR="001330C2" w:rsidRPr="00E31BA3" w:rsidRDefault="001330C2" w:rsidP="001330C2">
      <w:r w:rsidRPr="00E31BA3">
        <w:t>Программа долгосрочных сбережений (ПДС) действительно предлагает полезные возможности, но, как и любой финансовый продукт, она имеет свои особенности и ограничения, которые стоит учитывать, — это не столько «подвох», сколько моменты, требующие внимания.</w:t>
      </w:r>
    </w:p>
    <w:p w14:paraId="631A51B7" w14:textId="77777777" w:rsidR="001330C2" w:rsidRPr="00E31BA3" w:rsidRDefault="001330C2" w:rsidP="001330C2">
      <w:r w:rsidRPr="00E31BA3">
        <w:lastRenderedPageBreak/>
        <w:t xml:space="preserve">    Ограничения на досрочное снятие средств. Собственные взносы можно вернуть досрочно, но с возможным применением понижающих коэффициентов (то есть сумма возврата может быть меньше внесённой). А средства, переведённые из пенсионных накоплений, государственные взносы и инвестиционный доход по ним, нельзя забрать досрочно — они будут заблокированы до достижения пенсионного возраста или окончания 15-летнего срока.</w:t>
      </w:r>
    </w:p>
    <w:p w14:paraId="03BDB845" w14:textId="77777777" w:rsidR="001330C2" w:rsidRPr="00E31BA3" w:rsidRDefault="001330C2" w:rsidP="001330C2">
      <w:r w:rsidRPr="00E31BA3">
        <w:t xml:space="preserve">    Налоговые льготы и государственное софинансирование имеют условия. Чтобы получить государственное софинансирование, нужно ежегодно делать пополнения. Для максимальной суммы поддержки — 36 тыс. рублей в год — нужно внести столько же. Для людей с доходом больше 80 тыс. рублей вносить нужно от 72 тыс. рублей ежегодно.</w:t>
      </w:r>
    </w:p>
    <w:p w14:paraId="2052D9ED" w14:textId="77777777" w:rsidR="001330C2" w:rsidRPr="00E31BA3" w:rsidRDefault="001330C2" w:rsidP="001330C2">
      <w:r w:rsidRPr="00E31BA3">
        <w:t xml:space="preserve">    Инвестиционные риски. Средства инвестируются НПФ, и доходность зависит от работы фонда и рыночной ситуации. Существуют риски, что доход может быть ниже ожиданий.</w:t>
      </w:r>
    </w:p>
    <w:p w14:paraId="257F2F0B" w14:textId="77777777" w:rsidR="001330C2" w:rsidRPr="00E31BA3" w:rsidRDefault="001330C2" w:rsidP="001330C2">
      <w:r w:rsidRPr="00E31BA3">
        <w:t xml:space="preserve">    Гарантии при банкротстве фонда ограничены. Гарантии со стороны АСВ распространяются только до 2,8 млн рублей и в рамках определённых правил. Если накопления превышают эту сумму, возможны риски потерь при банкротстве НПФ.</w:t>
      </w:r>
    </w:p>
    <w:p w14:paraId="1B3C7996" w14:textId="77777777" w:rsidR="001330C2" w:rsidRPr="00E31BA3" w:rsidRDefault="001330C2" w:rsidP="001330C2">
      <w:r w:rsidRPr="00E31BA3">
        <w:t xml:space="preserve">    Условия договора. Договоры могут содержать разнообразные условия по выплатам, досрочному снятию и другим моментам, которые важно внимательно изучать перед подписанием.</w:t>
      </w:r>
    </w:p>
    <w:p w14:paraId="7A1138FE" w14:textId="77777777" w:rsidR="001330C2" w:rsidRPr="00E31BA3" w:rsidRDefault="001330C2" w:rsidP="001330C2">
      <w:r w:rsidRPr="00E31BA3">
        <w:t>В целом ПДС — это инструмент для долгосрочного накопления и пенсионного обеспечения с государственным участием, но для максимальной выгоды нужно внимательно изучить условия и быть готовым к ограниченной ликвидности и рискам инвестиций.</w:t>
      </w:r>
    </w:p>
    <w:p w14:paraId="01C46FBF" w14:textId="77777777" w:rsidR="001330C2" w:rsidRPr="00E31BA3" w:rsidRDefault="001330C2" w:rsidP="001330C2">
      <w:r w:rsidRPr="00E31BA3">
        <w:t>Что будет, если НПФ обанкротится</w:t>
      </w:r>
    </w:p>
    <w:p w14:paraId="67FFB572" w14:textId="77777777" w:rsidR="001330C2" w:rsidRPr="00E31BA3" w:rsidRDefault="001330C2" w:rsidP="001330C2">
      <w:r w:rsidRPr="00E31BA3">
        <w:t>В случае банкротства негосударственного пенсионного фонда (НПФ) до начала назначения периодических выплат Агентство по страхованию вкладов (АСВ) гарантирует сохранность накопленных средств и дохода от их инвестирования в пределах 2,8 млн рублей. Гарантийное возмещение выплачивается на банковский счёт участника программы или переводится в другой НПФ для продолжения формирования долгосрочных сбережений.</w:t>
      </w:r>
    </w:p>
    <w:p w14:paraId="57E0C60F" w14:textId="77777777" w:rsidR="001330C2" w:rsidRPr="00E31BA3" w:rsidRDefault="001330C2" w:rsidP="001330C2">
      <w:r w:rsidRPr="00E31BA3">
        <w:t>Если средства пенсионных накоплений были переведены в программу или была получена государственная поддержка, то также будут возвращены соответствующие суммы вместе с доходом от их инвестирования.</w:t>
      </w:r>
    </w:p>
    <w:p w14:paraId="651B10A7" w14:textId="77777777" w:rsidR="001330C2" w:rsidRPr="00E31BA3" w:rsidRDefault="001330C2" w:rsidP="001330C2">
      <w:r w:rsidRPr="00E31BA3">
        <w:t>Если на момент банкротства НПФ участнику уже назначены периодические выплаты, их продолжит выплачивать другой НПФ, выбранный АСВ. При этом гарантируется, что выплаты не превысят четырёхкратный размер социальной пенсии по старости.</w:t>
      </w:r>
    </w:p>
    <w:p w14:paraId="5A5AC363" w14:textId="77777777" w:rsidR="001330C2" w:rsidRPr="00E31BA3" w:rsidRDefault="001330C2" w:rsidP="001330C2">
      <w:r w:rsidRPr="00E31BA3">
        <w:t>Возмещение средств, превышающих указанные лимиты, осуществляется в рамках процедуры конкурсного производства и зависит от финансового состояния фонда на момент банкротства.</w:t>
      </w:r>
    </w:p>
    <w:p w14:paraId="67069C4E" w14:textId="77777777" w:rsidR="001330C2" w:rsidRPr="00E31BA3" w:rsidRDefault="001330C2" w:rsidP="001330C2">
      <w:r w:rsidRPr="00E31BA3">
        <w:t>Как воспользоваться программой долгосрочных сбережений</w:t>
      </w:r>
    </w:p>
    <w:p w14:paraId="03A75965" w14:textId="77777777" w:rsidR="001330C2" w:rsidRPr="00E31BA3" w:rsidRDefault="001330C2" w:rsidP="001330C2">
      <w:r w:rsidRPr="00E31BA3">
        <w:t xml:space="preserve">    Заключить договор с НПФ.</w:t>
      </w:r>
    </w:p>
    <w:p w14:paraId="461D313C" w14:textId="77777777" w:rsidR="001330C2" w:rsidRPr="00E31BA3" w:rsidRDefault="001330C2" w:rsidP="001330C2">
      <w:r w:rsidRPr="00E31BA3">
        <w:lastRenderedPageBreak/>
        <w:t xml:space="preserve">    Для участия в программе необходимо заключить договор долгосрочных сбережений с негосударственным пенсионным фондом (НПФ — оператором программы). Это можно сделать онлайн через сайт фонда или лично в офисе.</w:t>
      </w:r>
    </w:p>
    <w:p w14:paraId="68F6B7D1" w14:textId="77777777" w:rsidR="001330C2" w:rsidRPr="00E31BA3" w:rsidRDefault="001330C2" w:rsidP="001330C2">
      <w:r w:rsidRPr="00E31BA3">
        <w:t xml:space="preserve">    Внести взносы.</w:t>
      </w:r>
    </w:p>
    <w:p w14:paraId="5BF6B1C7" w14:textId="77777777" w:rsidR="001330C2" w:rsidRPr="00E31BA3" w:rsidRDefault="001330C2" w:rsidP="001330C2">
      <w:r w:rsidRPr="00E31BA3">
        <w:t xml:space="preserve">    После заключения договора участник самостоятельно вносит деньги на свой счёт. </w:t>
      </w:r>
    </w:p>
    <w:p w14:paraId="220F0BDE" w14:textId="77777777" w:rsidR="001330C2" w:rsidRPr="00E31BA3" w:rsidRDefault="001330C2" w:rsidP="001330C2">
      <w:r w:rsidRPr="00E31BA3">
        <w:t xml:space="preserve">    Перевести пенсионные накопления (по желанию).</w:t>
      </w:r>
    </w:p>
    <w:p w14:paraId="3646FEB1" w14:textId="77777777" w:rsidR="001330C2" w:rsidRPr="00E31BA3" w:rsidRDefault="001330C2" w:rsidP="001330C2">
      <w:r w:rsidRPr="00E31BA3">
        <w:t xml:space="preserve">    Если есть накопления в системе обязательного пенсионного страхования, их можно перевести в выбранный НПФ и включить в программу долгосрочных сбережений.</w:t>
      </w:r>
    </w:p>
    <w:p w14:paraId="5CA5AB3C" w14:textId="77777777" w:rsidR="001330C2" w:rsidRPr="00E31BA3" w:rsidRDefault="001330C2" w:rsidP="001330C2">
      <w:r w:rsidRPr="00E31BA3">
        <w:t xml:space="preserve">    Получать государственное софинансирование.</w:t>
      </w:r>
    </w:p>
    <w:p w14:paraId="5AA6FBF4" w14:textId="77777777" w:rsidR="001330C2" w:rsidRPr="00E31BA3" w:rsidRDefault="001330C2" w:rsidP="001330C2">
      <w:r w:rsidRPr="00E31BA3">
        <w:t xml:space="preserve">    При регулярных взносах от 2 тыс. рублей в год можно получить поддержку от государства — до 36 тыс. рублей в год — в течение десяти лет после первого взноса.</w:t>
      </w:r>
    </w:p>
    <w:p w14:paraId="531CB3B4" w14:textId="77777777" w:rsidR="001330C2" w:rsidRPr="00E31BA3" w:rsidRDefault="001330C2" w:rsidP="001330C2">
      <w:r w:rsidRPr="00E31BA3">
        <w:t xml:space="preserve">    Ожидать наступления срока выплат.</w:t>
      </w:r>
    </w:p>
    <w:p w14:paraId="0F26E818" w14:textId="77777777" w:rsidR="001330C2" w:rsidRPr="00E31BA3" w:rsidRDefault="001330C2" w:rsidP="001330C2">
      <w:r w:rsidRPr="00E31BA3">
        <w:t xml:space="preserve">    Выплаты можно начать получать спустя 15 лет с момента заключения договора или при достижении пенсионного возраста: 55 лет для женщин и 60 лет для мужчин. По договору доступны различные варианты выплат: пожизненные, срочные или единовременные.</w:t>
      </w:r>
    </w:p>
    <w:p w14:paraId="62A2A32E" w14:textId="77777777" w:rsidR="001330C2" w:rsidRPr="00E31BA3" w:rsidRDefault="001330C2" w:rsidP="001330C2">
      <w:hyperlink r:id="rId19" w:history="1">
        <w:r w:rsidRPr="00E31BA3">
          <w:rPr>
            <w:rStyle w:val="a3"/>
          </w:rPr>
          <w:t>https://russian.rt.com/russia/article/1487075-programma-dolgosrochnyh-sberezhenii-pds</w:t>
        </w:r>
      </w:hyperlink>
      <w:r w:rsidRPr="00E31BA3">
        <w:t xml:space="preserve"> </w:t>
      </w:r>
    </w:p>
    <w:p w14:paraId="145AF9F9" w14:textId="77777777" w:rsidR="009C6ADA" w:rsidRPr="00E31BA3" w:rsidRDefault="009C6ADA" w:rsidP="009C6ADA">
      <w:pPr>
        <w:pStyle w:val="2"/>
      </w:pPr>
      <w:bookmarkStart w:id="73" w:name="_Toc199915465"/>
      <w:r w:rsidRPr="00E31BA3">
        <w:t>ГлобалМСК.ру, 03.06.2025, Россияне вложили в программу долгосрочных сбережений более 330 млрд рублей</w:t>
      </w:r>
      <w:bookmarkEnd w:id="73"/>
    </w:p>
    <w:p w14:paraId="01348C45" w14:textId="77777777" w:rsidR="009C6ADA" w:rsidRPr="00E31BA3" w:rsidRDefault="009C6ADA" w:rsidP="00314EC8">
      <w:pPr>
        <w:pStyle w:val="3"/>
      </w:pPr>
      <w:bookmarkStart w:id="74" w:name="_Toc199915466"/>
      <w:r w:rsidRPr="00E31BA3">
        <w:t>Сергей Беляков, президент Национальной ассоциации негосударственных пенсионных фондов, сообщил, что участниками программы долгосрочных сбережений стали более 4,6 млн россиян. По его словам, в обозримом будущем правительство намерено и дальше развивать данный финансовый инструмент.</w:t>
      </w:r>
      <w:bookmarkEnd w:id="74"/>
    </w:p>
    <w:p w14:paraId="57F5D921" w14:textId="77777777" w:rsidR="009C6ADA" w:rsidRPr="00E31BA3" w:rsidRDefault="009C6ADA" w:rsidP="009C6ADA">
      <w:r w:rsidRPr="00E31BA3">
        <w:t>Известно, что Минфин и Центральный Банк обсуждают инициативу, согласно которой для работодателей появятся квазиобязательные пенсионные схемы, с помощью которых они смогут отчислять денежные средства на индивидуальные счета своих сотрудников. Также власти рассматривают расширение возможностей по использованию материнского капитала в программе долгосрочных сбережений.</w:t>
      </w:r>
    </w:p>
    <w:p w14:paraId="0D97AB52" w14:textId="77777777" w:rsidR="009C6ADA" w:rsidRPr="00E31BA3" w:rsidRDefault="009C6ADA" w:rsidP="009C6ADA">
      <w:r w:rsidRPr="00E31BA3">
        <w:t>Беляков сказал по этому поводу следующее: «За весь прошлый год было заключено 2,8 млн договоров, а в конце апреля их количество выросло до 4,6 млн. Жители России вложили в программу более 330 млрд рублей. В среднем на каждый счет внесено около 72 тысяч рублей, что является весьма неплохим результатом за один год работы. Мы считаем, что к концу 2025 года объем денежных средств на счетах ПДС увеличится в два раза и достигнет отметки в 750 млрд рублей». По его словам, важно учитывать и тот факт, что россияне, вступившие в программу, могут рассчитывать на софинансирование со стороны государства.</w:t>
      </w:r>
    </w:p>
    <w:p w14:paraId="0E94300D" w14:textId="77777777" w:rsidR="009C6ADA" w:rsidRPr="00E31BA3" w:rsidRDefault="009C6ADA" w:rsidP="009C6ADA">
      <w:r w:rsidRPr="00E31BA3">
        <w:t xml:space="preserve">Особенностью этого финансового инструмента является то, что граждане вкладывают денежные средства на 15 лет. В этом же заключается и его основная проблема. Дело в том, что люди не хотят расставаться со своими денежными средствами на такой </w:t>
      </w:r>
      <w:r w:rsidRPr="00E31BA3">
        <w:lastRenderedPageBreak/>
        <w:t>длительный срок и отложить их ради своего будущего. «В последнее время жители России столкнулись с большим количеством экономических шоков, поэтому многие находятся в состоянии неопределенности. Только спустя некоторое время население сможет оценить преимущества программы долгосрочных сбережений. Государство продолжит способствовать этому, предоставляя определенные льготы», - добавил Беляков.</w:t>
      </w:r>
    </w:p>
    <w:p w14:paraId="66040C3B" w14:textId="77777777" w:rsidR="009C6ADA" w:rsidRPr="00E31BA3" w:rsidRDefault="009C6ADA" w:rsidP="009C6ADA">
      <w:r w:rsidRPr="00E31BA3">
        <w:t>Денежные средства в случае вступления в ПДС поступают в негосударственные пенсионные фонды, которые выбирают самые защищенные активы, поэтому граждане ничем не рискуют. За последние десять лет на отечественном рынке не было ни одного случая банкротства НПФ, а в последние два года количество таких организаций существенно увеличилось.</w:t>
      </w:r>
    </w:p>
    <w:p w14:paraId="44562566" w14:textId="77777777" w:rsidR="009C6ADA" w:rsidRPr="00E31BA3" w:rsidRDefault="009C6ADA" w:rsidP="009C6ADA">
      <w:r w:rsidRPr="00E31BA3">
        <w:t>Другие эксперты отметили, что многие россияне предпочитают разместить свободные денежные средства на вкладах в кредитных организациях, которые предлагают весьма выгодные условия. На данный момент ключевая ставка, устанавливаемая Центральным Банком, составляет 21% годовых, поэтому доходность таких финансовых инструментов действительно высокая. Но и негосударственные пенсионные фонды позволяют получить хорошую прибавку к вложениям. В прошлом году некоторые из них предоставляли доходность до 25% годовых.</w:t>
      </w:r>
    </w:p>
    <w:p w14:paraId="37E59E76" w14:textId="77777777" w:rsidR="009C6ADA" w:rsidRPr="00E31BA3" w:rsidRDefault="009C6ADA" w:rsidP="009C6ADA">
      <w:r w:rsidRPr="00E31BA3">
        <w:t>Владимир Путин поставил задачу перед правительством довести долю ПДС в общей сумме сбережений до 40%, однако пока что на вкладах лежит около 50 трлн рублей. Беляков убежден, что однажды эта цель окажется достигнута. Если учесть темпы развития программы долгосрочных сбережений, то задача выглядит вполне выполнимой. Практика показывает, что уже сейчас многие россияне переводят в программу долгосрочных сбережений свои пенсионные накопления, которые были сформированы в период с 2002 по 2014 год. Таким образом люди хотят не только защитить свои денежные средства от воздействия инфляции, но и приумножить их за достаточно длительный период времени.</w:t>
      </w:r>
    </w:p>
    <w:p w14:paraId="7EFCD7A0" w14:textId="77777777" w:rsidR="009C6ADA" w:rsidRPr="00E31BA3" w:rsidRDefault="009C6ADA" w:rsidP="009C6ADA">
      <w:hyperlink r:id="rId20" w:history="1">
        <w:r w:rsidRPr="00E31BA3">
          <w:rPr>
            <w:rStyle w:val="a3"/>
          </w:rPr>
          <w:t>https://www.globalmsk.ru/news/id/74797</w:t>
        </w:r>
      </w:hyperlink>
    </w:p>
    <w:p w14:paraId="44E90F42" w14:textId="77777777" w:rsidR="009C6ADA" w:rsidRPr="00E31BA3" w:rsidRDefault="009C6ADA" w:rsidP="009C6ADA">
      <w:pPr>
        <w:pStyle w:val="2"/>
      </w:pPr>
      <w:bookmarkStart w:id="75" w:name="_Toc199915467"/>
      <w:r w:rsidRPr="00E31BA3">
        <w:t>ГлобалМСК.ру, 03.06.2025, В России могут запустить обязательные корпоративные пенсионные программы</w:t>
      </w:r>
      <w:bookmarkEnd w:id="75"/>
    </w:p>
    <w:p w14:paraId="3BFB33D0" w14:textId="77777777" w:rsidR="009C6ADA" w:rsidRPr="00E31BA3" w:rsidRDefault="009C6ADA" w:rsidP="00314EC8">
      <w:pPr>
        <w:pStyle w:val="3"/>
      </w:pPr>
      <w:bookmarkStart w:id="76" w:name="_Toc199915468"/>
      <w:r w:rsidRPr="00E31BA3">
        <w:t>Согласно интервью с Сергеем Беляковым, который является президентом Национальной ассоциации негосударственных пенсионных фондов (НАПФ), многие компании в России проявляют интерес к введению обязательных корпоративных пенсионных схем. Он отмечает, что включение таких программ в трудовые договоры представляет собой весьма положительную инициативу. В настоящее время этот вопрос активно обсуждается с бизнес-сообществом на уровне Центрального банка и Министерства финансов, а также в рамках работы комитетов Российского союза промышленников и предпринимателей (РСПП). Об этом сообщается в материале издания «Известия».</w:t>
      </w:r>
      <w:bookmarkEnd w:id="76"/>
    </w:p>
    <w:p w14:paraId="2EFF8E6D" w14:textId="77777777" w:rsidR="009C6ADA" w:rsidRPr="00E31BA3" w:rsidRDefault="009C6ADA" w:rsidP="009C6ADA">
      <w:r w:rsidRPr="00E31BA3">
        <w:t xml:space="preserve">«Квазиобязательные программы предполагают, что инициатива будет происходить не от государства, а непосредственно от бизнес-сообщества, при этом решения получат поддержку на государственном уровне. Важную роль в реализации этой инициативы </w:t>
      </w:r>
      <w:r w:rsidRPr="00E31BA3">
        <w:lastRenderedPageBreak/>
        <w:t>играют проекты дополнительного социального обеспечения (ПДС) и налоговые льготы для работодателей, которые участвуют в такой программе. Это создает реальные возможности для внедрения данной концепции», - отметил Беляков.</w:t>
      </w:r>
    </w:p>
    <w:p w14:paraId="1D07B99A" w14:textId="77777777" w:rsidR="009C6ADA" w:rsidRPr="00E31BA3" w:rsidRDefault="009C6ADA" w:rsidP="009C6ADA">
      <w:r w:rsidRPr="00E31BA3">
        <w:t>Глава НАПФ добавил, что государство будет поощрять компании к созданию корпоративных пенсионных программ через налоговые преимущества. Министерство финансов совместно с представителями рынка разработало проект, который даст возможность организациям не облагать налогом прибыль от средств, выделяемых на долгосрочные сбережения.</w:t>
      </w:r>
    </w:p>
    <w:p w14:paraId="4C67FFCB" w14:textId="77777777" w:rsidR="009C6ADA" w:rsidRPr="00E31BA3" w:rsidRDefault="009C6ADA" w:rsidP="009C6ADA">
      <w:hyperlink r:id="rId21" w:history="1">
        <w:r w:rsidRPr="00E31BA3">
          <w:rPr>
            <w:rStyle w:val="a3"/>
          </w:rPr>
          <w:t>https://www.globalmsk.ru/news/id/74790</w:t>
        </w:r>
      </w:hyperlink>
    </w:p>
    <w:p w14:paraId="4CCCE716" w14:textId="77777777" w:rsidR="006458FD" w:rsidRPr="00E31BA3" w:rsidRDefault="006458FD" w:rsidP="006458FD">
      <w:pPr>
        <w:pStyle w:val="2"/>
      </w:pPr>
      <w:bookmarkStart w:id="77" w:name="_Toc199915469"/>
      <w:r w:rsidRPr="00E31BA3">
        <w:t>Пенсия.pro, 03.06.2025, Минфин и ЦБ хотят сделать корпоративную пенсию обязательной</w:t>
      </w:r>
      <w:bookmarkEnd w:id="77"/>
    </w:p>
    <w:p w14:paraId="6BCA16C0" w14:textId="77777777" w:rsidR="006458FD" w:rsidRPr="00E31BA3" w:rsidRDefault="006458FD" w:rsidP="00314EC8">
      <w:pPr>
        <w:pStyle w:val="3"/>
      </w:pPr>
      <w:bookmarkStart w:id="78" w:name="_Toc199915470"/>
      <w:r w:rsidRPr="00E31BA3">
        <w:t>Бизнес, Банк России и Минфин обсуждают идею ввести в стране обязательные корпоративные пенсионные планы, то есть они будут по умолчанию входить в каждый трудовой договор. Об этом «Известиям» рассказал президент Национальной ассоциации негосударственных пенсионных фондов (НАПФ) Сергей Беляков.</w:t>
      </w:r>
      <w:bookmarkEnd w:id="78"/>
    </w:p>
    <w:p w14:paraId="42D7A2D6" w14:textId="77777777" w:rsidR="006458FD" w:rsidRPr="00E31BA3" w:rsidRDefault="006458FD" w:rsidP="006458FD">
      <w:r w:rsidRPr="00E31BA3">
        <w:t>От бизнеса в обсуждениях участвуют представители Российского союза промышленников и предпринимателей. По задумке, это будут квазиобязательные программы: то есть инициаторами выступит не правительство, а сами компании, отметил Беляков.</w:t>
      </w:r>
    </w:p>
    <w:p w14:paraId="658EB28C" w14:textId="77777777" w:rsidR="006458FD" w:rsidRPr="00E31BA3" w:rsidRDefault="006458FD" w:rsidP="006458FD">
      <w:r w:rsidRPr="00E31BA3">
        <w:t>Сейчас бизнес получает налоговые льготы при внедрении корпоративных программ, то есть когда производит отчисления на негосударственную пенсию работника в НПФ. Власти также намерены предоставить аналогичные преференции, если в компании заработает корпоративная программа долгосрочных сбережений. В таком случае фирма будет делать отчисления в пользу сотрудников на их ПДС-счета. Однако сейчас все эти опции внедряются по желанию и повсеместными не являются. Хотят ли корпоративное пенсионное обеспечение сделать обязательным для всех компаний, либо же только для крупного бизнеса, Беляков не озвучил.</w:t>
      </w:r>
    </w:p>
    <w:p w14:paraId="2E6497A7" w14:textId="77777777" w:rsidR="006458FD" w:rsidRPr="00E31BA3" w:rsidRDefault="006458FD" w:rsidP="006458FD">
      <w:r w:rsidRPr="00E31BA3">
        <w:t>«Ассоциация считает, что внедрение участия в НПО в трудовые договоры — хорошая идея. Людям надо активнее самостоятельно вкладываться в собственное будущее, но многие все еще мыслят в старой парадигме, считая что „государство обязано“. Квазиобязательные решения сделают негосударственные пенсионные решения нормой и, можно сказать, сформируют культуру потребления таких услуг», — отметил глава НПФ. .</w:t>
      </w:r>
    </w:p>
    <w:p w14:paraId="641A9FA2" w14:textId="77777777" w:rsidR="006458FD" w:rsidRPr="00E31BA3" w:rsidRDefault="006458FD" w:rsidP="006458FD">
      <w:r w:rsidRPr="00E31BA3">
        <w:t>По данным НПФ, на конец 2024 года негосударственную пенсию формировали и получали 6,4 млн клиентов. В программах корпоративного НПО зарегистрированы 4,4 млн участников, большая часть из которых (около 66 %) находится на этапе накопления. В индивидуальном НПО участвуют 2 млн человек, подавляющая часть которых (около 97 %) еще пока копит свой капитал на старость.</w:t>
      </w:r>
    </w:p>
    <w:p w14:paraId="6C6AEC01" w14:textId="77777777" w:rsidR="006458FD" w:rsidRPr="00E31BA3" w:rsidRDefault="006458FD" w:rsidP="006458FD">
      <w:r w:rsidRPr="00E31BA3">
        <w:t xml:space="preserve">Из-за кадрового голода многие работодатели стали удерживать старых и завлекать новых специалистов корпоративными пенсионными программами. За январь — март россияне совместно с работодателями вложили в подобные программы более 607 млн </w:t>
      </w:r>
      <w:r w:rsidRPr="00E31BA3">
        <w:lastRenderedPageBreak/>
        <w:t>рублей — это на 35 % больше, чем за аналогичный период прошлого года, рассказали в СберНПФ.</w:t>
      </w:r>
    </w:p>
    <w:p w14:paraId="5CECE09E" w14:textId="77777777" w:rsidR="006458FD" w:rsidRPr="00E31BA3" w:rsidRDefault="006458FD" w:rsidP="006458FD">
      <w:r w:rsidRPr="00E31BA3">
        <w:t xml:space="preserve">Повышение уровня жизни пенсионера может быть достигнуто, если в России ввести обязательную автоматическую подписку на негосударственную пенсию. Об этом ранее заявил Сергей Беляков на XVI Форуме институциональных инвесторов CBonds в Санкт-Петербурге. Автоподписка на программы НПО может обеспечить до 40 % прироста участников негосударственной пенсионной системы. При этом новшество будет стимулировать россиян вкладываться в свою старость. </w:t>
      </w:r>
    </w:p>
    <w:p w14:paraId="0671E9CA" w14:textId="77777777" w:rsidR="006458FD" w:rsidRPr="00E31BA3" w:rsidRDefault="006458FD" w:rsidP="006458FD">
      <w:hyperlink r:id="rId22" w:history="1">
        <w:r w:rsidRPr="00E31BA3">
          <w:rPr>
            <w:rStyle w:val="a3"/>
          </w:rPr>
          <w:t>https://pensiya.pro/news/minfin-i-czb-hotyat-sdelat-korporativnuyu-pensiyu-obyazatelnoj/</w:t>
        </w:r>
      </w:hyperlink>
      <w:r w:rsidRPr="00E31BA3">
        <w:t xml:space="preserve"> </w:t>
      </w:r>
    </w:p>
    <w:p w14:paraId="5B229C6F" w14:textId="77777777" w:rsidR="009B68DF" w:rsidRPr="00E31BA3" w:rsidRDefault="009B68DF" w:rsidP="009B68DF">
      <w:pPr>
        <w:pStyle w:val="2"/>
      </w:pPr>
      <w:bookmarkStart w:id="79" w:name="_Toc199915471"/>
      <w:r w:rsidRPr="00E31BA3">
        <w:t>Пенсия.pro, 03.06.2025, Власти обсуждают возможность вывода денег из ПДС для покупки жилья</w:t>
      </w:r>
      <w:bookmarkEnd w:id="79"/>
    </w:p>
    <w:p w14:paraId="59D8350D" w14:textId="77777777" w:rsidR="009B68DF" w:rsidRPr="00E31BA3" w:rsidRDefault="009B68DF" w:rsidP="00314EC8">
      <w:pPr>
        <w:pStyle w:val="3"/>
      </w:pPr>
      <w:bookmarkStart w:id="80" w:name="_Toc199915472"/>
      <w:r w:rsidRPr="00E31BA3">
        <w:t>Российские власти обсуждают расширение перечня жизненных ситуаций, при которых можно досрочно вывести деньги из программы долгосрочных сбережений (ПДС). Об этом в интервью «Известиям» рассказал глава Национальной ассоциации негосударственных пенсионных фондов (НАПФ) Сергей Беляков.</w:t>
      </w:r>
      <w:bookmarkEnd w:id="80"/>
    </w:p>
    <w:p w14:paraId="56780EAF" w14:textId="77777777" w:rsidR="009B68DF" w:rsidRPr="00E31BA3" w:rsidRDefault="009B68DF" w:rsidP="009B68DF">
      <w:r w:rsidRPr="00E31BA3">
        <w:t>В частности в правительстве рассматривают предложение разрешить тратить накопленные деньги на покупку жилья. К примеру, такая возможность есть у жителей Казахстана: там существует право досрочного снятия пенсионных накоплений на ипотеку. Еще один возможный вариант получить средства ПДС раньше времени - это оплата высшего образования детей, сказал Беляков. Не исключено, что такую опцию введут в новом продукте - детской ПДС. Сейчас программа находится в стадии разработки Минфином. 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«особых жизненных ситуаций». Накопленные средства можно передать по наследству. По данным ЦБ, к маю в ПДС вложили 330 млрд рублей с учетом переводов накопительной пенсии и софинансирования от государства.</w:t>
      </w:r>
    </w:p>
    <w:p w14:paraId="56D83D0B" w14:textId="77777777" w:rsidR="009B68DF" w:rsidRPr="00E31BA3" w:rsidRDefault="009B68DF" w:rsidP="009B68DF">
      <w:r w:rsidRPr="00E31BA3">
        <w:t>Сергей Беляков</w:t>
      </w:r>
    </w:p>
    <w:p w14:paraId="40AAB74C" w14:textId="77777777" w:rsidR="009B68DF" w:rsidRPr="00E31BA3" w:rsidRDefault="009B68DF" w:rsidP="009B68DF">
      <w:r w:rsidRPr="00E31BA3">
        <w:t>С предложением внести в число особых жизненных ситуаций покупку жилья и обучение в российском вузе выступал СберНПФ еще в начале 2024 года. Фонд наряду с другими игроками рынка также предлагал включить в перечень получение инвалидности и лечение ребенка. Однако власти до сих пор не изменили итоговый список. Сейчас получить средства досрочно можно только в случае потери кормильца и необходимости дорогостоящего лечения самого владельца счета.</w:t>
      </w:r>
    </w:p>
    <w:p w14:paraId="7046B274" w14:textId="77777777" w:rsidR="009C6ADA" w:rsidRPr="00E31BA3" w:rsidRDefault="009B68DF" w:rsidP="009B68DF">
      <w:hyperlink r:id="rId23" w:history="1">
        <w:r w:rsidRPr="00E31BA3">
          <w:rPr>
            <w:rStyle w:val="a3"/>
          </w:rPr>
          <w:t>https://pensiya.pro/news/vlasti-obsuzhdayut-vozmozhnost-vyvoda-deneg-iz-pds-dlya-pokupki-zhilya/</w:t>
        </w:r>
      </w:hyperlink>
    </w:p>
    <w:p w14:paraId="6338EFCB" w14:textId="77777777" w:rsidR="00006391" w:rsidRPr="00E31BA3" w:rsidRDefault="00006391" w:rsidP="00006391">
      <w:pPr>
        <w:pStyle w:val="2"/>
      </w:pPr>
      <w:bookmarkStart w:id="81" w:name="_Hlk199914884"/>
      <w:bookmarkStart w:id="82" w:name="_Toc199915473"/>
      <w:r w:rsidRPr="00E31BA3">
        <w:lastRenderedPageBreak/>
        <w:t>Finversia, 03.06.2025, Сергей БЕЛЯКОВ, Как обеспечить ребенку финансовый старт: стратегия эффективного накопления. Вызовы времени</w:t>
      </w:r>
      <w:bookmarkEnd w:id="82"/>
    </w:p>
    <w:p w14:paraId="1A542F11" w14:textId="77777777" w:rsidR="00006391" w:rsidRPr="00E31BA3" w:rsidRDefault="00006391" w:rsidP="00314EC8">
      <w:pPr>
        <w:pStyle w:val="3"/>
      </w:pPr>
      <w:bookmarkStart w:id="83" w:name="_Toc199915474"/>
      <w:r w:rsidRPr="00E31BA3">
        <w:t>Согласно исследованию ВЦИОМ, Россия проходит этап «демографической осени», связанной со старением населения и снижением числа новорожденных.</w:t>
      </w:r>
      <w:bookmarkEnd w:id="83"/>
    </w:p>
    <w:p w14:paraId="2A9E5D5E" w14:textId="77777777" w:rsidR="00006391" w:rsidRPr="00E31BA3" w:rsidRDefault="00006391" w:rsidP="00006391">
      <w:r w:rsidRPr="00E31BA3">
        <w:t>Эксперты выделяют три возможных сценария развития ситуации до 2036 года. «Демографическая зима» будет характеризоваться резким снижением рождаемости и дальнейшим старением населения. «Оттепель» – умеренным приростом рождаемости около +15% и стабильной возрастной структурой. «Демографическое лето» – высоким уровнем рождаемости, преобладанием молодых семей и активным долголетием вплоть до 70–80 лет.</w:t>
      </w:r>
    </w:p>
    <w:p w14:paraId="1870AFD9" w14:textId="77777777" w:rsidR="00006391" w:rsidRPr="00E31BA3" w:rsidRDefault="00006391" w:rsidP="00006391">
      <w:r w:rsidRPr="00E31BA3">
        <w:t>Для реализации позитивных сценариев необходимы активные усилия государства, направленные на поддержку семей с детьми, однако и их может оказаться недостаточно.</w:t>
      </w:r>
    </w:p>
    <w:p w14:paraId="3616E35C" w14:textId="77777777" w:rsidR="00006391" w:rsidRPr="00E31BA3" w:rsidRDefault="00006391" w:rsidP="00006391">
      <w:r w:rsidRPr="00E31BA3">
        <w:t>Структурные изменения на рынке труда, вызванные цифровизацией и появлением новых моделей занятости, усиливают давление на молодое поколение. В результате растут требования к квалификации и компетенциям начинающих специалистов, усиливается конкуренцию среди претендентов на рабочие места и повышается порог входа в профессию. Одновременно увеличивается стоимость базовых жизненных благ: жилища, образования, медицинского обслуживания и других услуг, необходимых для поддержания достойного уровня жизни.</w:t>
      </w:r>
    </w:p>
    <w:p w14:paraId="271D1DDC" w14:textId="77777777" w:rsidR="00006391" w:rsidRPr="00E31BA3" w:rsidRDefault="00006391" w:rsidP="00006391">
      <w:r w:rsidRPr="00E31BA3">
        <w:t>В современных реалиях молодым людям становится крайне сложно начинать самостоятельную жизнь без первоначального капитала. Для успешного старта в жизни новому поколению необходим надежный финансовый фундамент. Без него новое поколение рискует остаться на периферии экономики и социальной жизни. И ответственность за создание материальной базы для ребенка лежит именно на родителях.</w:t>
      </w:r>
    </w:p>
    <w:p w14:paraId="230F47CE" w14:textId="77777777" w:rsidR="00006391" w:rsidRPr="00E31BA3" w:rsidRDefault="00006391" w:rsidP="00006391">
      <w:r w:rsidRPr="00E31BA3">
        <w:t>Финансовые продукты для детей: ключевые аспекты</w:t>
      </w:r>
    </w:p>
    <w:p w14:paraId="1C427D3C" w14:textId="77777777" w:rsidR="00006391" w:rsidRPr="00E31BA3" w:rsidRDefault="00006391" w:rsidP="00006391">
      <w:r w:rsidRPr="00E31BA3">
        <w:t>Выбор финансовых инструментов, нацеленных на создание финансового резерва для ребенка, – задача, к решению которой родители должны подходить с особой ответственностью.</w:t>
      </w:r>
    </w:p>
    <w:p w14:paraId="3DCB20A4" w14:textId="77777777" w:rsidR="00006391" w:rsidRPr="00E31BA3" w:rsidRDefault="00006391" w:rsidP="00006391">
      <w:r w:rsidRPr="00E31BA3">
        <w:t>Первый аспект, на который стоит обратить внимание, – это безопасность активов. Важно минимизировать риски потери капитала и обеспечить надежную защиту семейного бюджета. Для этого подойдут консервативные стратегии, подразумевающие использование низкорисковых активов с предсказуемой доходностью.</w:t>
      </w:r>
    </w:p>
    <w:p w14:paraId="34B0161C" w14:textId="77777777" w:rsidR="00006391" w:rsidRPr="00E31BA3" w:rsidRDefault="00006391" w:rsidP="00006391">
      <w:r w:rsidRPr="00E31BA3">
        <w:t xml:space="preserve">Второй фактор – необходимость ориентироваться на длительную временную перспективу. Если родители планируют создать финансовую основу для ребенка, им стоит выбирать продукты, рассчитанные на продолжительный период накопления. Например, открывая счет сроком на пятнадцать лет, родитель получит возможность воспользоваться эффектом сложного процента, который позволит значительно увеличить итоговую сумму вложенных средств. Именно благодаря такому подходу </w:t>
      </w:r>
      <w:r w:rsidRPr="00E31BA3">
        <w:lastRenderedPageBreak/>
        <w:t>удастся достичь существенного прироста капитализации за счет постепенного роста накоплений.</w:t>
      </w:r>
    </w:p>
    <w:p w14:paraId="624D048A" w14:textId="77777777" w:rsidR="00006391" w:rsidRPr="00E31BA3" w:rsidRDefault="00006391" w:rsidP="00006391">
      <w:r w:rsidRPr="00E31BA3">
        <w:t>Третий важный критерий выбора финансового продукта – наличие государственных мер стимулирования или режима налоговых послаблений. Например, налоговые льготы при оформлении договора негосударственного пенсионного обеспечения (НПО) позволят существенно снизить нагрузку на семейный бюджет родителей и ускорить процесс накопления.</w:t>
      </w:r>
    </w:p>
    <w:p w14:paraId="3FB41034" w14:textId="77777777" w:rsidR="00006391" w:rsidRPr="00E31BA3" w:rsidRDefault="00006391" w:rsidP="00006391">
      <w:r w:rsidRPr="00E31BA3">
        <w:t>Роль НПФ в обеспечении стабильного финансового будущего молодого поколения</w:t>
      </w:r>
    </w:p>
    <w:p w14:paraId="79DE6E35" w14:textId="77777777" w:rsidR="00006391" w:rsidRPr="00E31BA3" w:rsidRDefault="00006391" w:rsidP="00006391">
      <w:r w:rsidRPr="00E31BA3">
        <w:t>Негосударственные пенсионные фонды (НПФ), являясь важнейшими участниками финансового рынка, играют особую роль в формировании долгосрочных сбережений благодаря своей уникальной позиции среди инвесторов. Их отличительной чертой является способность обеспечивать стабильность и надежность вложений даже в условиях резких колебаний экономики. Деятельность НПФ регулируется центральным органом банковского надзора – Банком России. Регулярные проверки и стресс-тестирования со стороны регулятора позволяют выявлять потенциальные проблемы и оперативно реагировать на изменения экономической ситуации. Это обеспечивает высокий уровень защиты от финансовых рисков и гарантирует устойчивость активов фонда.</w:t>
      </w:r>
    </w:p>
    <w:p w14:paraId="6536E6DB" w14:textId="77777777" w:rsidR="00006391" w:rsidRPr="00E31BA3" w:rsidRDefault="00006391" w:rsidP="00006391">
      <w:r w:rsidRPr="00E31BA3">
        <w:t>Учитывая специфику накоплений клиентов, ориентированных на получение пенсии спустя десятилетия, НПФ применяют стратегию управления активами, рассчитанную на длительный срок. Одним из ключевых факторов, определяющих успех НПФ, является ограниченность выбора объектов инвестиций. Такой подход позволяет избежать резких колебаний стоимости портфеля и обеспечивает предсказуемость результатов.</w:t>
      </w:r>
    </w:p>
    <w:p w14:paraId="0643464A" w14:textId="77777777" w:rsidR="00006391" w:rsidRPr="00E31BA3" w:rsidRDefault="00006391" w:rsidP="00006391">
      <w:r w:rsidRPr="00E31BA3">
        <w:t>Вложения в негосударственные пенсионные фонды (НПФ) давно перестали восприниматься лишь как средство личного обогащения. Сегодня это важный элемент социально-экономического прогресса государства. По сути, каждый взнос клиента в фонд становится кирпичиком, заложенным в основание национальной инфраструктуры, поддерживающим ее дальнейшее развитие и процветание.</w:t>
      </w:r>
    </w:p>
    <w:p w14:paraId="5DEC397B" w14:textId="77777777" w:rsidR="00006391" w:rsidRPr="00E31BA3" w:rsidRDefault="00006391" w:rsidP="00006391">
      <w:r w:rsidRPr="00E31BA3">
        <w:t>Одной из важнейших функций НПФ является привлечение значительных объемов частных накоплений в масштабные инфраструктурные проекты, которые невозможно осуществить силами иных институциональных инвесторов. Огромные суммы направляются на финансирование строительства автомобильных дорог, мостов, магистралей, транспортных узлов, социальных учреждений и крупных спортивных комплексов.</w:t>
      </w:r>
    </w:p>
    <w:p w14:paraId="4A661127" w14:textId="77777777" w:rsidR="00006391" w:rsidRPr="00E31BA3" w:rsidRDefault="00006391" w:rsidP="00006391">
      <w:r w:rsidRPr="00E31BA3">
        <w:t>Способность НПФ аккумулировать значительные ресурсы и размещать их на долгий период времени крайне важна для реализации проектов с большими объемами первоначальных затрат и относительно долгими сроками окупаемости. Ведь многие инфраструктурные объекты строятся десятилетиями, и традиционные краткосрочные кредиты не способны покрыть весь цикл финансирования.</w:t>
      </w:r>
    </w:p>
    <w:p w14:paraId="48ACED78" w14:textId="77777777" w:rsidR="00006391" w:rsidRPr="00E31BA3" w:rsidRDefault="00006391" w:rsidP="00006391">
      <w:r w:rsidRPr="00E31BA3">
        <w:t xml:space="preserve">Поддерживая развитие инфраструктуры, социальной сферы и технологических инноваций, клиент НПФ участвует в формировании комфортной и продуктивной среды, где ребенок получит больше возможностей реализовать себя профессионально и личностно. Таким образом, финансовые усилия родителей приобретают </w:t>
      </w:r>
      <w:r w:rsidRPr="00E31BA3">
        <w:lastRenderedPageBreak/>
        <w:t>дополнительный смысл, создавая почву для экономического успеха следующего поколения.</w:t>
      </w:r>
    </w:p>
    <w:p w14:paraId="2D1EE871" w14:textId="77777777" w:rsidR="00006391" w:rsidRPr="00E31BA3" w:rsidRDefault="00006391" w:rsidP="00006391">
      <w:r w:rsidRPr="00E31BA3">
        <w:t>От первого взноса до взрослого бюджета: секрет устойчивого роста детского капитала</w:t>
      </w:r>
    </w:p>
    <w:p w14:paraId="15C7F458" w14:textId="77777777" w:rsidR="00006391" w:rsidRPr="00E31BA3" w:rsidRDefault="00006391" w:rsidP="00006391">
      <w:r w:rsidRPr="00E31BA3">
        <w:t>Успешное формирование капитала требует последовательной стратегии, основанной на регулярных вложениях и финансовой дисциплине. Тем не менее, этих усилий может быть недостаточно, если не использовать доступные механизмы, позволяющие ускорить достижение цели. Одним из таких механизмов является программа долгосрочных сбережений (ПДС), реализуемая негосударственными пенсионными фондами. Этот сберегательный инструмент позволяет родителям начать формировать финансовый резерв для ребенка непосредственно с момента его появления на свет, предоставляя ряд значимых преимуществ. Во-первых, государство стимулирует такие накопления посредством налоговых льгот и софинансирования, облегчая финансовое бремя семьи. Во-вторых, возможность регулярного пополнения счета минимальными взносами делает процесс доступным для каждого родителя. Так систематические небольшие вложения превращаются в значимую сумму к моменту достижения ребенком совершеннолетия.</w:t>
      </w:r>
    </w:p>
    <w:p w14:paraId="32F59DC6" w14:textId="77777777" w:rsidR="00006391" w:rsidRPr="00E31BA3" w:rsidRDefault="00006391" w:rsidP="00006391">
      <w:r w:rsidRPr="00E31BA3">
        <w:t>Например, если еще с роддома родители будут откладывать по 3 тыс. рублей в месяц, то к 18-летию ребенка они смогут накопить более 3 млн. рублей – и это в том случае, если налоговые вычеты они будут тратить на себя. Если же реинвестировать эти средства в Программу, доход будет еще больше. Средняя стоимость высшего образования в престижном вузе в одном из ведущих экономических регионов России составляет около 300 тыс. рублей в год. Чтобы оплатить учебу в течение 5 лет, потребуется 1,5 млн. рублей. Сформированные благодаря ПДС сбережения в любом случае станут отличным подспорьем для молодого человека: их можно будет потратить также не покупку жилья или запуск собственного первого бизнеса.</w:t>
      </w:r>
    </w:p>
    <w:p w14:paraId="13B28B8D" w14:textId="77777777" w:rsidR="00006391" w:rsidRPr="00E31BA3" w:rsidRDefault="00006391" w:rsidP="00006391">
      <w:r w:rsidRPr="00E31BA3">
        <w:t>Перспективы совершенствования модели долгосрочных сбережений</w:t>
      </w:r>
    </w:p>
    <w:p w14:paraId="43A052CD" w14:textId="77777777" w:rsidR="00006391" w:rsidRPr="00E31BA3" w:rsidRDefault="00006391" w:rsidP="00006391">
      <w:r w:rsidRPr="00E31BA3">
        <w:t>В настоящее время министерство финансов России совместно с НАПФ разрабатывают инициативы, направленные на дальнейшее расширение возможностей использования ПДС. Новые семейные опции позволят сделать участие в Программе еще более выгодным и привлекательным для россиян с детьми. В качестве стимулирующих мер рассматривается создание индивидуальных счетов, закрепляемых за каждым ребенком отдельно, что позволит защитить эти средства от потенциальных рисков. Речь также идет об увеличении объемов государственного софинансирования с возможностью выделения средств господдержки по каждому из детских счетов. Нововведения позволят существенно снизить барьеры входа в Программу и увеличить доверие граждан к институту негосударственной пенсии.</w:t>
      </w:r>
    </w:p>
    <w:p w14:paraId="78954D3F" w14:textId="77777777" w:rsidR="00006391" w:rsidRPr="00E31BA3" w:rsidRDefault="00006391" w:rsidP="00006391">
      <w:r w:rsidRPr="00E31BA3">
        <w:t>Постоянно расширяя спектр предложений и адаптируя их под современные реалии, государственные институты демонстрируют свою готовность поддерживать стремление россиян обеспечить лучшее будущее своим детям.</w:t>
      </w:r>
    </w:p>
    <w:p w14:paraId="12C174BB" w14:textId="77777777" w:rsidR="00006391" w:rsidRPr="00E31BA3" w:rsidRDefault="00006391" w:rsidP="00006391">
      <w:r w:rsidRPr="00E31BA3">
        <w:t>Своевременный выбор правильных инвестиционных решений позволит будущим поколениям уверенно входить во взрослую жизнь. Располагая необходимыми финансовыми ресурсами для достижения своих целей, молодежь сможет активно участвовать в развитии экономики и общества.</w:t>
      </w:r>
    </w:p>
    <w:p w14:paraId="22A7F3BD" w14:textId="77777777" w:rsidR="00006391" w:rsidRPr="00E31BA3" w:rsidRDefault="00006391" w:rsidP="00006391">
      <w:r w:rsidRPr="00E31BA3">
        <w:t>Сергей Беляков,</w:t>
      </w:r>
    </w:p>
    <w:p w14:paraId="203E7048" w14:textId="77777777" w:rsidR="00006391" w:rsidRPr="00E31BA3" w:rsidRDefault="00006391" w:rsidP="00006391">
      <w:r w:rsidRPr="00E31BA3">
        <w:lastRenderedPageBreak/>
        <w:t xml:space="preserve">президент Национальной ассоциации негосударственных пенсионных фондов (НАПФ) </w:t>
      </w:r>
    </w:p>
    <w:p w14:paraId="16662CBC" w14:textId="77777777" w:rsidR="00006391" w:rsidRDefault="00006391" w:rsidP="00006391">
      <w:hyperlink r:id="rId24" w:history="1">
        <w:r w:rsidRPr="00E31BA3">
          <w:rPr>
            <w:rStyle w:val="a3"/>
          </w:rPr>
          <w:t>https://www.finversia.ru/publication/experts/kak-obespechit-rebenku-finansovyi-start-strategiya-effektivnogo-nakopleniya-vyzovy-vremeni-153665</w:t>
        </w:r>
      </w:hyperlink>
      <w:r w:rsidRPr="00E31BA3">
        <w:t xml:space="preserve"> </w:t>
      </w:r>
    </w:p>
    <w:p w14:paraId="68CEF313" w14:textId="77777777" w:rsidR="00371ABB" w:rsidRDefault="00371ABB" w:rsidP="00544365">
      <w:pPr>
        <w:pStyle w:val="2"/>
      </w:pPr>
      <w:bookmarkStart w:id="84" w:name="_Toc199915475"/>
      <w:bookmarkEnd w:id="81"/>
      <w:r>
        <w:t>Банки.Ру, 03.06.2025</w:t>
      </w:r>
      <w:r w:rsidR="00544365" w:rsidRPr="00544365">
        <w:t xml:space="preserve">, </w:t>
      </w:r>
      <w:r w:rsidR="00544365">
        <w:t>Вклад для пенсионеров: выгодно ли открывать в 2025 году. Разбираем на примерах</w:t>
      </w:r>
      <w:bookmarkEnd w:id="84"/>
    </w:p>
    <w:p w14:paraId="66500461" w14:textId="77777777" w:rsidR="00371ABB" w:rsidRDefault="00371ABB" w:rsidP="00544365">
      <w:pPr>
        <w:pStyle w:val="3"/>
      </w:pPr>
      <w:bookmarkStart w:id="85" w:name="_Toc199915476"/>
      <w:r>
        <w:t>Ставки по депозитам в последние годы находятся на максимальных уровнях благодаря росту ключевой ставки Банка России, что делает вклады одним из самых выгодных направлений для вложения денег. При этом существуют также специализированные вклады, к которым относятся вклады для пенсионеров. Разбираемся, выгодны ли условия пенсионных вкладов, какие у них есть особенности и есть ли смысл их открывать.</w:t>
      </w:r>
      <w:bookmarkEnd w:id="85"/>
    </w:p>
    <w:p w14:paraId="26C4ED55" w14:textId="77777777" w:rsidR="00544365" w:rsidRPr="00427842" w:rsidRDefault="00544365" w:rsidP="00371ABB">
      <w:r w:rsidRPr="00544365">
        <w:t>&lt;</w:t>
      </w:r>
      <w:r w:rsidRPr="00427842">
        <w:t>…&gt;</w:t>
      </w:r>
    </w:p>
    <w:p w14:paraId="6BD1A586" w14:textId="77777777" w:rsidR="00371ABB" w:rsidRDefault="00371ABB" w:rsidP="00371ABB">
      <w:r>
        <w:t>Вклады с программой долгосрочных сбережений (ПДС)</w:t>
      </w:r>
    </w:p>
    <w:p w14:paraId="64C8091A" w14:textId="77777777" w:rsidR="00371ABB" w:rsidRDefault="00371ABB" w:rsidP="00371ABB">
      <w:r>
        <w:t>Помимо надбавок для пенсионеров и пенсионных вкладов, банки активно предлагают специальные вклады для участников программы долгосрочных сбережений (ПДС). Программа долгосрочных сбережений граждан -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w:t>
      </w:r>
    </w:p>
    <w:p w14:paraId="69121B5C" w14:textId="77777777" w:rsidR="00371ABB" w:rsidRDefault="00371ABB" w:rsidP="00371ABB">
      <w:r>
        <w:t>На Банки.ру теперь можно проверить, сколько вы заработаете с помощью ПДС и сколько получите от государства. Сделать это можно в нашем калькуляторе программы долгосрочных сбережений.</w:t>
      </w:r>
    </w:p>
    <w:p w14:paraId="76B08E5B" w14:textId="77777777" w:rsidR="00371ABB" w:rsidRDefault="00371ABB" w:rsidP="00371ABB">
      <w:r>
        <w:t>Для открытия таких вкладов необходимо стать клиентом негосударственного пенсионного фонда (НПФ) соответствующего банка. Ставки по таким вкладам, как правило, выше.</w:t>
      </w:r>
    </w:p>
    <w:p w14:paraId="6E523583" w14:textId="77777777" w:rsidR="00371ABB" w:rsidRDefault="00371ABB" w:rsidP="00371ABB">
      <w:r>
        <w:t>Например, в Сбербанке максимальная ставка по вкладу «Забота о будущем» (предусмотрен для участников ПДС в НПФ Сбера) составляет 25% - при открытии вклада на три месяца и условии, что сумма вклада меньше или равна сумме на счете ПДС. Пополнение вклада и частичное снятие средств не предусмотрены, проценты выплачиваются в конце срока вклада.</w:t>
      </w:r>
    </w:p>
    <w:p w14:paraId="62DBD78D" w14:textId="77777777" w:rsidR="00371ABB" w:rsidRDefault="00371ABB" w:rsidP="00371ABB">
      <w:r>
        <w:t>Для участников ПДС в НПФ ВТБ есть вклад «Двойная выгода». Максимальная ставка по нему - 24% при открытии вклада на три месяца. Вклад можно открыть в течение 14 дней после оформления договора ПДС с суммой первого взноса не менее 30 000 рублей. Пополнение вклада и частичное снятие средств не предусмотрены, проценты выплачиваются в конце срока действия вклада.</w:t>
      </w:r>
    </w:p>
    <w:p w14:paraId="26E92AE5" w14:textId="77777777" w:rsidR="00371ABB" w:rsidRDefault="00371ABB" w:rsidP="00371ABB">
      <w:r>
        <w:t>Вклад Газпромбанка «Перспективные сбережения» предполагет максимальную ставку в 23,5% годовых при размещении средств на три месяца. Для этого клиент должен разместить не менее 30 000 рублей в рамках ПДС в НПФ «Газфонд». Пополнение вклада и частичное снятие средств не предусмотрены, выплата процентов - в конце срока действия вклада.</w:t>
      </w:r>
    </w:p>
    <w:p w14:paraId="5A1F5188" w14:textId="77777777" w:rsidR="00371ABB" w:rsidRDefault="00371ABB" w:rsidP="00371ABB">
      <w:r>
        <w:lastRenderedPageBreak/>
        <w:t>У Альфа-Банка есть «Альфа вклад» с ПДС. Максимальная ставка по нему - 25% при размещении средств на три месяца. Для оформления вклада клиент должен открыть программу долгосрочных сбережений в онлайн-приложении банка на сумму от 50 000 рублей (у банка есть НПФ «Альфа»). Пополнение вклада и частичное снятие средств не предусмотрены, выплата процентов - в конце срока действия вклада.</w:t>
      </w:r>
    </w:p>
    <w:p w14:paraId="7E87AD0A" w14:textId="77777777" w:rsidR="00371ABB" w:rsidRDefault="00371ABB" w:rsidP="00371ABB">
      <w:r>
        <w:t>У Россельхозбанка, Т-Банка и ПСБ подобных вкладов нет.</w:t>
      </w:r>
    </w:p>
    <w:p w14:paraId="36064248" w14:textId="77777777" w:rsidR="00371ABB" w:rsidRDefault="00371ABB" w:rsidP="00371ABB">
      <w:r>
        <w:t>Вклады для пенсионеров: выгода или маркетинговый ход</w:t>
      </w:r>
    </w:p>
    <w:p w14:paraId="2929A27E" w14:textId="77777777" w:rsidR="00371ABB" w:rsidRDefault="00371ABB" w:rsidP="00371ABB">
      <w:r>
        <w:t>Из анализа предложений семи крупных банков можно сделать вывод, что специализированных пенсионных вкладов на рынке не так много. При этом большинство банков предлагают надбавки для пенсионеров к базовым ставкам. Эти надбавки позволяют получать дополнительный доход по сравнению с условиями обычных вкладов. При этом процентные ставки с учетом пенсионной надбавки в большинстве случаев ниже ставок, предлагаемых банками для новых вкладчиков и новых средств действующих клиентов.</w:t>
      </w:r>
    </w:p>
    <w:p w14:paraId="3D4B898D" w14:textId="77777777" w:rsidR="00371ABB" w:rsidRDefault="00371ABB" w:rsidP="00371ABB">
      <w:r>
        <w:t>При этом важно понимать, что вклады для пенсионеров и надбавки предусмотрены только для тех граждан, которые получают пенсию в соответствующих банках. Ограничений по срокам смены банка для получения пенсии нет - их можно менять даже ежемесячно. Использование того или иного банка зависит от предпочтений граждан и их удобства.</w:t>
      </w:r>
    </w:p>
    <w:p w14:paraId="15E8AE88" w14:textId="77777777" w:rsidR="00371ABB" w:rsidRDefault="00371ABB" w:rsidP="00371ABB">
      <w:r>
        <w:t>Ряд банков также активно предлагает специализированные вклады для участников ПДС. Ставки по ним выше, чем по другим вкладам, в том числе пенсионным и вкладам для «новых денег». Но для открытия таких депозитов необходимо размещение дополнительных средств в НПФ соответствующих банков, что подходит далеко не всем гражданам. Важно также помнить, что сменить НПФ в рамках ПДС гражданин может только один раз в пять лет.</w:t>
      </w:r>
    </w:p>
    <w:p w14:paraId="1A7C55C0" w14:textId="77777777" w:rsidR="00371ABB" w:rsidRPr="00371ABB" w:rsidRDefault="00371ABB" w:rsidP="00371ABB">
      <w:hyperlink r:id="rId25" w:history="1">
        <w:r w:rsidRPr="00121B9C">
          <w:rPr>
            <w:rStyle w:val="a3"/>
          </w:rPr>
          <w:t>https://www.banki.ru/news/daytheme/?category=daytheme&amp;id=11013830&amp;r1=rss&amp;r2=integrum</w:t>
        </w:r>
      </w:hyperlink>
      <w:r w:rsidRPr="00371ABB">
        <w:t xml:space="preserve"> </w:t>
      </w:r>
    </w:p>
    <w:p w14:paraId="2EF25F06" w14:textId="77777777" w:rsidR="00CE6EF6" w:rsidRPr="00E31BA3" w:rsidRDefault="00CE6EF6" w:rsidP="00CE6EF6">
      <w:pPr>
        <w:pStyle w:val="2"/>
      </w:pPr>
      <w:bookmarkStart w:id="86" w:name="_Hlk199914927"/>
      <w:bookmarkStart w:id="87" w:name="_Toc199915477"/>
      <w:r w:rsidRPr="00E31BA3">
        <w:t>РБК, 03.06.2025, Клиенты Ханты-Мансийского НПФ перевели 741 млн рублей в ПДС</w:t>
      </w:r>
      <w:bookmarkEnd w:id="87"/>
    </w:p>
    <w:p w14:paraId="23342C78" w14:textId="77777777" w:rsidR="00CE6EF6" w:rsidRPr="00E31BA3" w:rsidRDefault="00CE6EF6" w:rsidP="00314EC8">
      <w:pPr>
        <w:pStyle w:val="3"/>
      </w:pPr>
      <w:bookmarkStart w:id="88" w:name="_Toc199915478"/>
      <w:r w:rsidRPr="00E31BA3">
        <w:t>У клиентов Ханты-Мансийского НПФ по договору об обязательном пенсионном страховании (ОПС) есть возможность перевести средства своих пенсионных накоплений в качестве единовременного взноса в Программу долгосрочных сбережений (ПДС). В 2024 году такой возможностью воспользовались 1 257 клиентов фонда.</w:t>
      </w:r>
      <w:bookmarkEnd w:id="88"/>
    </w:p>
    <w:p w14:paraId="239AAF6B" w14:textId="77777777" w:rsidR="00CE6EF6" w:rsidRPr="00E31BA3" w:rsidRDefault="00CE6EF6" w:rsidP="00CE6EF6">
      <w:r w:rsidRPr="00E31BA3">
        <w:t>Участники ПДС могут увеличить свои сбережения за счет личных взносов и софинансирования от государства - до 360 тысяч рублей за 10 лет. Размер софинансирования зависит от среднемесячного дохода и размера личных взносов участника программы.</w:t>
      </w:r>
    </w:p>
    <w:p w14:paraId="00485BB7" w14:textId="77777777" w:rsidR="00CE6EF6" w:rsidRPr="00E31BA3" w:rsidRDefault="00CE6EF6" w:rsidP="00CE6EF6">
      <w:r w:rsidRPr="00E31BA3">
        <w:t>Получить сбережения участники ПДС могут:</w:t>
      </w:r>
    </w:p>
    <w:p w14:paraId="72F325AA" w14:textId="77777777" w:rsidR="00CE6EF6" w:rsidRPr="00E31BA3" w:rsidRDefault="00CE6EF6" w:rsidP="00CE6EF6">
      <w:r w:rsidRPr="00E31BA3">
        <w:t>•</w:t>
      </w:r>
      <w:r w:rsidRPr="00E31BA3">
        <w:tab/>
        <w:t>через 15 лет участия в программе;</w:t>
      </w:r>
    </w:p>
    <w:p w14:paraId="74F8CEB6" w14:textId="77777777" w:rsidR="00CE6EF6" w:rsidRPr="00E31BA3" w:rsidRDefault="00CE6EF6" w:rsidP="00CE6EF6">
      <w:r w:rsidRPr="00E31BA3">
        <w:lastRenderedPageBreak/>
        <w:t>•</w:t>
      </w:r>
      <w:r w:rsidRPr="00E31BA3">
        <w:tab/>
        <w:t>при достижении возраста 55 лет у женщин и 60 лет у мужчин в форме периодических выплат;</w:t>
      </w:r>
    </w:p>
    <w:p w14:paraId="081F102F" w14:textId="77777777" w:rsidR="00CE6EF6" w:rsidRPr="00E31BA3" w:rsidRDefault="00CE6EF6" w:rsidP="00CE6EF6">
      <w:r w:rsidRPr="00E31BA3">
        <w:t>•</w:t>
      </w:r>
      <w:r w:rsidRPr="00E31BA3">
        <w:tab/>
        <w:t>в особых жизненных ситуациях: при потере кормильца или на оплату дорогостоящего лечения.</w:t>
      </w:r>
    </w:p>
    <w:p w14:paraId="2ABC9C7D" w14:textId="77777777" w:rsidR="00CE6EF6" w:rsidRPr="00E31BA3" w:rsidRDefault="00CE6EF6" w:rsidP="00CE6EF6">
      <w:r w:rsidRPr="00E31BA3">
        <w:t>«Чтобы оформить перевод пенсионных накоплений в ПДС, клиентам фонда необходимо заключить договор долгосрочных сбережений на сайте, а после подать «заявление о единовременном взносе» в «Личном кабинете». Договор и перевод можно оформить и в офисах фонда. Перевод пенсионных накоплений в ПДС возможен до обращения за установлением накопительной пенсии, срочной пенсионной выплаты, единовременной денежной выплаты, при наличии договора об обязательном пенсионном страховании с фондом», - прокомментировала вице-президент АО «Ханты-Мансийский НПФ» Елена Кушнир.</w:t>
      </w:r>
    </w:p>
    <w:p w14:paraId="20CC30D8" w14:textId="77777777" w:rsidR="009B68DF" w:rsidRPr="00E31BA3" w:rsidRDefault="00CE6EF6" w:rsidP="00CE6EF6">
      <w:hyperlink r:id="rId26" w:history="1">
        <w:r w:rsidRPr="00E31BA3">
          <w:rPr>
            <w:rStyle w:val="a3"/>
          </w:rPr>
          <w:t>https://companies.rbc.ru/news/lLCXp4ZJE5/klientyi-hantyi-mansijskogo-npf-pereveli-741-mln-rublej-v-pds/</w:t>
        </w:r>
      </w:hyperlink>
    </w:p>
    <w:p w14:paraId="547A823E" w14:textId="77777777" w:rsidR="00206E7D" w:rsidRPr="00E31BA3" w:rsidRDefault="00206E7D" w:rsidP="00206E7D">
      <w:pPr>
        <w:pStyle w:val="2"/>
      </w:pPr>
      <w:bookmarkStart w:id="89" w:name="_Toc199915479"/>
      <w:bookmarkEnd w:id="86"/>
      <w:r w:rsidRPr="00E31BA3">
        <w:t>NashGorod.ru, 03.06.2025, Разбогатеть сейчас или жить безбедно в старости: тюменцев поставили перед выбором</w:t>
      </w:r>
      <w:bookmarkEnd w:id="89"/>
    </w:p>
    <w:p w14:paraId="7AE37211" w14:textId="77777777" w:rsidR="00206E7D" w:rsidRPr="00E31BA3" w:rsidRDefault="00206E7D" w:rsidP="00314EC8">
      <w:pPr>
        <w:pStyle w:val="3"/>
      </w:pPr>
      <w:bookmarkStart w:id="90" w:name="_Toc199915480"/>
      <w:r w:rsidRPr="00E31BA3">
        <w:t>Отделение СФР по Тюменской области отчиталось, что с начала года выплаты за счет средств пенсионных накоплений получили 2025 жителей, большинство из них забрали пенсионные накопления единовременной выплатой. Портал «Наш город» узнал у экспертов, как накопить на старость максимальную сумму.</w:t>
      </w:r>
      <w:bookmarkEnd w:id="90"/>
    </w:p>
    <w:p w14:paraId="029BE573" w14:textId="77777777" w:rsidR="00206E7D" w:rsidRPr="00E31BA3" w:rsidRDefault="00206E7D" w:rsidP="00206E7D">
      <w:r w:rsidRPr="00E31BA3">
        <w:t>Все и сразу</w:t>
      </w:r>
    </w:p>
    <w:p w14:paraId="31BE1637" w14:textId="77777777" w:rsidR="00206E7D" w:rsidRPr="00E31BA3" w:rsidRDefault="00206E7D" w:rsidP="00206E7D">
      <w:r w:rsidRPr="00E31BA3">
        <w:t>В прошлом году изменились правила выплаты средств пенсионных накоплений. Если размер ежемесячной выплаты накопительной пенсии на дату назначения составит меньше 10% прожиточного минимума пенсионера, то деньги выплачиваются Социальным фондом России единовременно — эта сумма на данный момент равна 411 750 рублей.</w:t>
      </w:r>
    </w:p>
    <w:p w14:paraId="6467009D" w14:textId="77777777" w:rsidR="00206E7D" w:rsidRPr="00E31BA3" w:rsidRDefault="00206E7D" w:rsidP="00206E7D">
      <w:r w:rsidRPr="00E31BA3">
        <w:t>Как пояснила порталу «Наш город» член Комитета Государственной Думы по труду, социальной политике и делам ветеранов Светлана Бессараб, для пенсионера прожиточный минимум сегодня составляет 15 250 рублей. Если рассчитывать по количеству месяцев ожидаемых выплат и умножить этот коэффициент на количество месяцев, установленных в 2025 году, то как раз получается сумма 411 750 рублей.</w:t>
      </w:r>
    </w:p>
    <w:p w14:paraId="5E8F8690" w14:textId="77777777" w:rsidR="00206E7D" w:rsidRPr="00E31BA3" w:rsidRDefault="00206E7D" w:rsidP="00206E7D">
      <w:r w:rsidRPr="00E31BA3">
        <w:t>«Если за период своей трудовой деятельности гражданин, который в 2025 году достиг определенного возраста (мужчина — 60 лет, а женщина — 55 лет), то он может получить выплату досрочно», — отметила Бессараб.</w:t>
      </w:r>
    </w:p>
    <w:p w14:paraId="432A21FF" w14:textId="77777777" w:rsidR="00206E7D" w:rsidRPr="00E31BA3" w:rsidRDefault="00206E7D" w:rsidP="00206E7D">
      <w:r w:rsidRPr="00E31BA3">
        <w:t>Депутат уточнила, что единовременная выплата будет производится до этой суммы. А все что выше — уже предусмотрено выплатой в течение всей жизни гражданина.</w:t>
      </w:r>
    </w:p>
    <w:p w14:paraId="42670BC1" w14:textId="77777777" w:rsidR="00206E7D" w:rsidRPr="00E31BA3" w:rsidRDefault="00206E7D" w:rsidP="00206E7D">
      <w:r w:rsidRPr="00E31BA3">
        <w:t>Растянуть на всю жизнь или на 10 лет?</w:t>
      </w:r>
    </w:p>
    <w:p w14:paraId="063AB5F8" w14:textId="77777777" w:rsidR="00206E7D" w:rsidRPr="00E31BA3" w:rsidRDefault="00206E7D" w:rsidP="00206E7D">
      <w:r w:rsidRPr="00E31BA3">
        <w:t xml:space="preserve">Если пенсионные накопления выше, то их можно получить посредством накопительной пенсии или срочной пенсионной выплаты, заявляет Ольга Борисова, доцент кафедры </w:t>
      </w:r>
      <w:r w:rsidRPr="00E31BA3">
        <w:lastRenderedPageBreak/>
        <w:t>корпоративных финансов и корпоративного управления Финансовый университет при Правительстве РФ.</w:t>
      </w:r>
    </w:p>
    <w:p w14:paraId="1563B02E" w14:textId="77777777" w:rsidR="00206E7D" w:rsidRPr="00E31BA3" w:rsidRDefault="00206E7D" w:rsidP="00206E7D">
      <w:r w:rsidRPr="00E31BA3">
        <w:t>«Первая будет выплачиваться ежемесячно в зависимости от размера накоплений. Вторая выплачивается в течение 10 лет. Решение о выплатах и их продолжительности зависит от владельца накоплений», — пояснила Борисова.</w:t>
      </w:r>
    </w:p>
    <w:p w14:paraId="2C6A9A52" w14:textId="77777777" w:rsidR="00206E7D" w:rsidRPr="00E31BA3" w:rsidRDefault="00206E7D" w:rsidP="00206E7D">
      <w:r w:rsidRPr="00E31BA3">
        <w:t>Один из вариантов подать сразу два заявления на получение выплаты всех средств с учётом средств личных взносов в виде пожизненной и в виде срочной выплаты.</w:t>
      </w:r>
    </w:p>
    <w:p w14:paraId="10AF0BD1" w14:textId="77777777" w:rsidR="00206E7D" w:rsidRPr="00E31BA3" w:rsidRDefault="00206E7D" w:rsidP="00206E7D">
      <w:r w:rsidRPr="00E31BA3">
        <w:t>«Этот вариант может быть гораздо выгоднее, особенно если у человека на счёте скопилась солидная сумма», — поясняет эксперт.</w:t>
      </w:r>
    </w:p>
    <w:p w14:paraId="2665041B" w14:textId="77777777" w:rsidR="00206E7D" w:rsidRPr="00E31BA3" w:rsidRDefault="00206E7D" w:rsidP="00206E7D">
      <w:r w:rsidRPr="00E31BA3">
        <w:t>Например, средства по государственной программе софинансирования и/или материнский капитал, а также доход от их инвестирования назначат в виде срочной пенсионной выплаты на срок от 10 лет и более по выбору клиента.</w:t>
      </w:r>
    </w:p>
    <w:p w14:paraId="0C5B359C" w14:textId="77777777" w:rsidR="00206E7D" w:rsidRPr="00E31BA3" w:rsidRDefault="00206E7D" w:rsidP="00206E7D">
      <w:r w:rsidRPr="00E31BA3">
        <w:t>С 2024 года россияне получили возможность самостоятельно выбирать сроки и порядок получения средств пенсионных накоплений, минуя стандартные условия выплат. Это касается даже тех случаев, когда по закону предусмотрена только пожизненная ежемесячная накопительная пенсия.</w:t>
      </w:r>
    </w:p>
    <w:p w14:paraId="2224652F" w14:textId="77777777" w:rsidR="00206E7D" w:rsidRPr="00E31BA3" w:rsidRDefault="00206E7D" w:rsidP="00206E7D">
      <w:r w:rsidRPr="00E31BA3">
        <w:t>Как накопить на старость</w:t>
      </w:r>
    </w:p>
    <w:p w14:paraId="694A88CC" w14:textId="77777777" w:rsidR="00206E7D" w:rsidRPr="00E31BA3" w:rsidRDefault="00206E7D" w:rsidP="00206E7D">
      <w:r w:rsidRPr="00E31BA3">
        <w:t>Лучший способ — перевести накопительную часть пенсии в долгосрочные сбережения. Как рассказывает Бессараб, сумма накоплений зависит только от возможностей и желания самого гражданина.</w:t>
      </w:r>
    </w:p>
    <w:p w14:paraId="6B6EFA4F" w14:textId="77777777" w:rsidR="00206E7D" w:rsidRPr="00E31BA3" w:rsidRDefault="00206E7D" w:rsidP="00206E7D">
      <w:r w:rsidRPr="00E31BA3">
        <w:t>«Сегодня долгосрочные сбережения помогает создать государство, оно софинансирует гражданина на 360 тысяч рублей. Кроме того, многие работодатели сегодня уже предусматривают в коллективном договоре выплаты софинансирования накопительной пенсии», — напоминает депутат.</w:t>
      </w:r>
    </w:p>
    <w:p w14:paraId="1B85A0BD" w14:textId="77777777" w:rsidR="00206E7D" w:rsidRPr="00E31BA3" w:rsidRDefault="00206E7D" w:rsidP="00206E7D">
      <w:r w:rsidRPr="00E31BA3">
        <w:t>Все деньги, переведенные в программу долгосрочных сбережений (ПДС), защищены государством, рассказывает Алла Пальшина, исполнительный директор СберНПФ.</w:t>
      </w:r>
    </w:p>
    <w:p w14:paraId="707425D5" w14:textId="77777777" w:rsidR="00206E7D" w:rsidRPr="00E31BA3" w:rsidRDefault="00206E7D" w:rsidP="00206E7D">
      <w:r w:rsidRPr="00E31BA3">
        <w:t>«Агентство по страхованию вкладов обеспечивает сохранность 100% переведённых средств пенсионных накоплений и инвестиционного дохода, тогда как в системе ОПС защищены только взносы без инвестиционного дохода», — поясняет эксперт.</w:t>
      </w:r>
    </w:p>
    <w:p w14:paraId="32DC5EE8" w14:textId="77777777" w:rsidR="00206E7D" w:rsidRPr="00E31BA3" w:rsidRDefault="00206E7D" w:rsidP="00206E7D">
      <w:r w:rsidRPr="00E31BA3">
        <w:t>Кроме того, в системе ПДС возможно досрочное снятие суммы. При особых жизненных ситуациях. Например, когда понадобились деньги на лечение, можно получить все деньги или их часть. Кроме того, участник программы может самостоятельно установить срок выплат (например, от 5 лет и более). Получить доступ к деньгам можно с 55 лет (для женщин) или 60 лет (для мужчин), а также по истечении 15 лет с даты заключения договора ПДС.</w:t>
      </w:r>
    </w:p>
    <w:p w14:paraId="4B31ADF1" w14:textId="77777777" w:rsidR="00206E7D" w:rsidRPr="00E31BA3" w:rsidRDefault="00206E7D" w:rsidP="00206E7D">
      <w:r w:rsidRPr="00E31BA3">
        <w:t>«Через 15 лет с даты заключения договора ПДС все накопленные на счете-ПДС средства можно получить без ограничений. Также, получить единовременно все средства можно, если размер пожизненных периодических выплат в случае их назначения составит меньше 10% действующего на дату обращения участника за назначением периодических выплат по договору ПДС прожиточного минимума пенсионера в целом по Российской Федерации», — отмечает Пальшина.</w:t>
      </w:r>
    </w:p>
    <w:p w14:paraId="4BEAD137" w14:textId="77777777" w:rsidR="00206E7D" w:rsidRPr="00E31BA3" w:rsidRDefault="00206E7D" w:rsidP="00206E7D">
      <w:r w:rsidRPr="00E31BA3">
        <w:t>Деньги должны работать</w:t>
      </w:r>
    </w:p>
    <w:p w14:paraId="0A68FC95" w14:textId="77777777" w:rsidR="00206E7D" w:rsidRPr="00E31BA3" w:rsidRDefault="00206E7D" w:rsidP="00206E7D">
      <w:r w:rsidRPr="00E31BA3">
        <w:lastRenderedPageBreak/>
        <w:t>Случается так, что деньги остаются на счету СФР. Пенсионеры никуда их не переводят. В этом случае доход будет меньше. Как поясняет Бессараб, на счету деньги продолжат накапливаться и индексироваться.</w:t>
      </w:r>
    </w:p>
    <w:p w14:paraId="78AE8C2F" w14:textId="77777777" w:rsidR="00206E7D" w:rsidRPr="00E31BA3" w:rsidRDefault="00206E7D" w:rsidP="00206E7D">
      <w:r w:rsidRPr="00E31BA3">
        <w:t>«Просто потом человек будет получать выплаты в установленном порядке. Но лучше, конечно, посмотреть, какая у вас накопительная часть пенсии. Помните, она была какой-то период времени заморожена, формировалась у лиц 1967 года рождения и моложе. Сегодня у отдельных граждан она сформирована на лицевых счетах пенсионного фонда. Но дальше люди ими никак не распоряжаются», — отмечает депутат, предлагая озаботиться тем, чтобы эти деньги «работали» на вас в рамках ДПС.</w:t>
      </w:r>
    </w:p>
    <w:p w14:paraId="5B44DFC8" w14:textId="77777777" w:rsidR="00206E7D" w:rsidRPr="00E31BA3" w:rsidRDefault="00206E7D" w:rsidP="00206E7D">
      <w:hyperlink r:id="rId27" w:history="1">
        <w:r w:rsidRPr="00E31BA3">
          <w:rPr>
            <w:rStyle w:val="a3"/>
          </w:rPr>
          <w:t>https://nashgorod.ru/news/2025-06-03/razbogatet-seychas-ili-zhit-bezbedno-v-starosti-tyumentsev-postavili-pered-vyborom-5405096</w:t>
        </w:r>
      </w:hyperlink>
      <w:r w:rsidRPr="00E31BA3">
        <w:t xml:space="preserve"> </w:t>
      </w:r>
    </w:p>
    <w:p w14:paraId="7C49ED78" w14:textId="77777777" w:rsidR="00EB1BB8" w:rsidRPr="00E31BA3" w:rsidRDefault="00EB1BB8" w:rsidP="00EB1BB8">
      <w:pPr>
        <w:pStyle w:val="2"/>
      </w:pPr>
      <w:bookmarkStart w:id="91" w:name="_Hlk199914989"/>
      <w:bookmarkStart w:id="92" w:name="_Toc199915481"/>
      <w:r w:rsidRPr="00E31BA3">
        <w:t>Прикубанские огни, 03.06.2025, Алексей Ткачев: Программа долгосрочных сбережений совершенствуется и становится привлекательнее для жителей края</w:t>
      </w:r>
      <w:bookmarkEnd w:id="92"/>
    </w:p>
    <w:p w14:paraId="3B28116D" w14:textId="77777777" w:rsidR="00EB1BB8" w:rsidRPr="00E31BA3" w:rsidRDefault="00EB1BB8" w:rsidP="00314EC8">
      <w:pPr>
        <w:pStyle w:val="3"/>
      </w:pPr>
      <w:bookmarkStart w:id="93" w:name="_Toc199915482"/>
      <w:r w:rsidRPr="00E31BA3">
        <w:t>С 1 октября этого года стать участником программы долгосрочных сбережений можно будет через Госуслуги.</w:t>
      </w:r>
      <w:bookmarkEnd w:id="93"/>
    </w:p>
    <w:p w14:paraId="0B314DC1" w14:textId="77777777" w:rsidR="00EB1BB8" w:rsidRPr="00E31BA3" w:rsidRDefault="00EB1BB8" w:rsidP="00EB1BB8">
      <w:r w:rsidRPr="00E31BA3">
        <w:t>Депутат Государственной Думы, член фракции «Единая Россия» Алексей Ткачев отметил, что возможность подключаться к программе долгосрочных сбережений прямо через Госуслуги значительно упростит процесс оформления договора с негосударственным пенсионным фондом. Это сделает программу доступнее для жителей региона, уверен парламентарий.</w:t>
      </w:r>
    </w:p>
    <w:p w14:paraId="7D809FB4" w14:textId="77777777" w:rsidR="00EB1BB8" w:rsidRPr="00E31BA3" w:rsidRDefault="00EB1BB8" w:rsidP="00EB1BB8">
      <w:r w:rsidRPr="00E31BA3">
        <w:t>Алексей Ткачев пояснил, что нововведениями предусмотрен и «период охлаждения», когда участники смогут беспрепятственно выйти из программы в течение определенного срока, не теряя господдержки. Раньше досрочное расторжение договора лишало права на софинансирование от государства, даже при повторном подключении. Теперь, если участник не получал выплат от государства и решил выйти из программы, он должен сделать это до 1 апреля года поступления госсредств.</w:t>
      </w:r>
    </w:p>
    <w:p w14:paraId="4A7BBE3E" w14:textId="77777777" w:rsidR="00EB1BB8" w:rsidRPr="00E31BA3" w:rsidRDefault="00EB1BB8" w:rsidP="00EB1BB8">
      <w:r w:rsidRPr="00E31BA3">
        <w:t>Программа была создана, чтобы помочь людям накопить денег для прибавки к пенсии, на случай дорогостоящего лечения или другой непростой жизненной ситуации, напомнил депутат. Главное её преимущество — софинансирование вкладов со стороны государства. Если участник ежегодно будет класть на счёт не меньше 2 тыс. руб., то в течение 10 лет государство будет пополнять его счёт. Государство гарантирует софинансирование до 36 тыс. руб. в год в течение 10 лет после вступления в программу.  Кроме того, участники программы имеют право на ежегодный налоговый вычет с суммы взносов.  Минимальный срок участия в программе — 15 лет. Пенсионерам участвовать в программе долгосрочных сбережений особенно выгодно — они могут снять деньги в любой момент. По условиям программы гражданин получает право на выплаты или закрытие счёта по достижении возраста 55 лет для женщин и 60 лет для мужчин. Все сбережения по программе в сумме до 2,8 млн рублей застрахованы. К ним относятся взносы, софинансирование со стороны государства, переведённые на личный счёт пенсионные накопления и доход.</w:t>
      </w:r>
    </w:p>
    <w:p w14:paraId="083E2220" w14:textId="77777777" w:rsidR="00EB1BB8" w:rsidRPr="00E31BA3" w:rsidRDefault="00EB1BB8" w:rsidP="00EB1BB8">
      <w:r w:rsidRPr="00E31BA3">
        <w:t xml:space="preserve">Дополнительно парламентарий сообщил, что по итогам первого года работы программы долгосрочных сбережений планируется внести в неё поправки, что сделает </w:t>
      </w:r>
      <w:r w:rsidRPr="00E31BA3">
        <w:lastRenderedPageBreak/>
        <w:t>этот финансовый продукт более востребованным. В прошлом месяце в Госдуму был внесен законопроект, направленный на усовершенствование налоговых инструментов для формирования долгосрочных сбережений россиян.</w:t>
      </w:r>
    </w:p>
    <w:p w14:paraId="52AFD1AF" w14:textId="77777777" w:rsidR="00EB1BB8" w:rsidRPr="00E31BA3" w:rsidRDefault="00EB1BB8" w:rsidP="00EB1BB8">
      <w:r w:rsidRPr="00E31BA3">
        <w:t>С момента запуска нового финансового продукта в прошлом году Краснодарский край вошел в число регионов, где программа долгосрочных сбережений получила наибольшее распространение в первые же месяцы реализации.</w:t>
      </w:r>
    </w:p>
    <w:p w14:paraId="3E0BF8EC" w14:textId="77777777" w:rsidR="00EB1BB8" w:rsidRPr="00E31BA3" w:rsidRDefault="00EB1BB8" w:rsidP="00EB1BB8">
      <w:r w:rsidRPr="00E31BA3">
        <w:t>Согласно информации оценочно-аудиторских компаний, накопления физических лиц на Кубани увеличились за год на 23,6%.</w:t>
      </w:r>
    </w:p>
    <w:p w14:paraId="6C59411C" w14:textId="77777777" w:rsidR="00EB1BB8" w:rsidRPr="00E31BA3" w:rsidRDefault="00EB1BB8" w:rsidP="00EB1BB8">
      <w:hyperlink r:id="rId28" w:history="1">
        <w:r w:rsidRPr="00E31BA3">
          <w:rPr>
            <w:rStyle w:val="a3"/>
          </w:rPr>
          <w:t>https://prikubanskieogni.ru/post/52815/</w:t>
        </w:r>
      </w:hyperlink>
      <w:r w:rsidRPr="00E31BA3">
        <w:t xml:space="preserve"> </w:t>
      </w:r>
    </w:p>
    <w:p w14:paraId="3723C509" w14:textId="77777777" w:rsidR="007C1BA3" w:rsidRPr="00E31BA3" w:rsidRDefault="007C1BA3" w:rsidP="007C1BA3">
      <w:pPr>
        <w:pStyle w:val="2"/>
      </w:pPr>
      <w:bookmarkStart w:id="94" w:name="_Toc199915483"/>
      <w:bookmarkEnd w:id="91"/>
      <w:r w:rsidRPr="00E31BA3">
        <w:t>Саринформ, 03.06.2025, Программа долгосрочных сбережений от ПСБ</w:t>
      </w:r>
      <w:bookmarkEnd w:id="94"/>
    </w:p>
    <w:p w14:paraId="724AB977" w14:textId="77777777" w:rsidR="007C1BA3" w:rsidRPr="00E31BA3" w:rsidRDefault="007C1BA3" w:rsidP="00314EC8">
      <w:pPr>
        <w:pStyle w:val="3"/>
      </w:pPr>
      <w:bookmarkStart w:id="95" w:name="_Toc199915484"/>
      <w:r w:rsidRPr="00E31BA3">
        <w:t>Сегодня банки предлагают широкий спектр вариантов накопительных продуктов. Одним из таких предложений стала программа долгосрочных сбережений (ПДС). Она позволяет сформировать капитал при поддержке государства. Важно отметить, что для клиентов ПСБ, оформивших договор ПДС, доступен вклад с повышенной ставкой.</w:t>
      </w:r>
      <w:bookmarkEnd w:id="95"/>
    </w:p>
    <w:p w14:paraId="37BA0A35" w14:textId="77777777" w:rsidR="007C1BA3" w:rsidRPr="00E31BA3" w:rsidRDefault="007C1BA3" w:rsidP="007C1BA3">
      <w:r w:rsidRPr="00E31BA3">
        <w:t>Программа долгосрочных сбережений имеет ряд преимуществ перед другими накопительными продуктами, а именно:</w:t>
      </w:r>
    </w:p>
    <w:p w14:paraId="77267662" w14:textId="77777777" w:rsidR="007C1BA3" w:rsidRPr="00E31BA3" w:rsidRDefault="007C1BA3" w:rsidP="007C1BA3">
      <w:r w:rsidRPr="00E31BA3">
        <w:t>·    софинансирование от государства до 36 тысяч рублей в год в течение 10 лет с момента уплаты первого взноса1;</w:t>
      </w:r>
    </w:p>
    <w:p w14:paraId="1998735B" w14:textId="77777777" w:rsidR="007C1BA3" w:rsidRPr="00E31BA3" w:rsidRDefault="007C1BA3" w:rsidP="007C1BA3">
      <w:r w:rsidRPr="00E31BA3">
        <w:t>·    налоговый вычет до 88 тысяч рублей в год – в виде возврата части уплаченного НДФЛ от суммы взносов за год2;</w:t>
      </w:r>
    </w:p>
    <w:p w14:paraId="088E3750" w14:textId="77777777" w:rsidR="007C1BA3" w:rsidRPr="00E31BA3" w:rsidRDefault="007C1BA3" w:rsidP="007C1BA3">
      <w:r w:rsidRPr="00E31BA3">
        <w:t>·    защита до 2,8 млн рублей – ваши средства и инвестиционный доход гарантированы государством3;</w:t>
      </w:r>
    </w:p>
    <w:p w14:paraId="52ECB5F4" w14:textId="77777777" w:rsidR="007C1BA3" w:rsidRPr="00E31BA3" w:rsidRDefault="007C1BA3" w:rsidP="007C1BA3">
      <w:r w:rsidRPr="00E31BA3">
        <w:t>·    наследование до 100% остатков средств – они подлежат выплате правопреемникам на этапе накопления и периодических выплат4.</w:t>
      </w:r>
    </w:p>
    <w:p w14:paraId="5E0D2CD4" w14:textId="77777777" w:rsidR="007C1BA3" w:rsidRPr="00E31BA3" w:rsidRDefault="007C1BA3" w:rsidP="007C1BA3">
      <w:r w:rsidRPr="00E31BA3">
        <w:t xml:space="preserve">Кроме того, в программу долгосрочных сбережений можно перевести пенсионные накопления по обязательному пенсионному страхованию. </w:t>
      </w:r>
    </w:p>
    <w:p w14:paraId="3A7D9D07" w14:textId="77777777" w:rsidR="007C1BA3" w:rsidRPr="00E31BA3" w:rsidRDefault="007C1BA3" w:rsidP="007C1BA3">
      <w:r w:rsidRPr="00E31BA3">
        <w:t>Финансовый продукт предусматривает возможность самостоятельного определения объема и сроков дополнительных взносов, отсутствие НДФЛ с инвестиционного дохода5, возможность забрать средства в особых жизненных ситуациях6.</w:t>
      </w:r>
    </w:p>
    <w:p w14:paraId="7FFDF17A" w14:textId="77777777" w:rsidR="007C1BA3" w:rsidRPr="00E31BA3" w:rsidRDefault="007C1BA3" w:rsidP="007C1BA3">
      <w:r w:rsidRPr="00E31BA3">
        <w:t>Параметры для участия в ПДС максимально гибкие и комфортные:</w:t>
      </w:r>
    </w:p>
    <w:p w14:paraId="4C25D0A7" w14:textId="77777777" w:rsidR="007C1BA3" w:rsidRPr="00E31BA3" w:rsidRDefault="007C1BA3" w:rsidP="007C1BA3">
      <w:r w:rsidRPr="00E31BA3">
        <w:t>·    необходимый возраст клиента от 18 лет;</w:t>
      </w:r>
    </w:p>
    <w:p w14:paraId="61C26FE8" w14:textId="77777777" w:rsidR="007C1BA3" w:rsidRPr="00E31BA3" w:rsidRDefault="007C1BA3" w:rsidP="007C1BA3">
      <w:r w:rsidRPr="00E31BA3">
        <w:t>·    первый взнос при оформлении в интернет-банке от 2 тыс. руб., при оформлении в офисе банка от 30 тыс. руб.;</w:t>
      </w:r>
    </w:p>
    <w:p w14:paraId="7B4BFDEE" w14:textId="77777777" w:rsidR="007C1BA3" w:rsidRPr="00E31BA3" w:rsidRDefault="007C1BA3" w:rsidP="007C1BA3">
      <w:r w:rsidRPr="00E31BA3">
        <w:t>·    дополнительные взносы от любой суммы и с любой периодичностью.</w:t>
      </w:r>
    </w:p>
    <w:p w14:paraId="2D598DD2" w14:textId="77777777" w:rsidR="007C1BA3" w:rsidRPr="00E31BA3" w:rsidRDefault="007C1BA3" w:rsidP="007C1BA3">
      <w:r w:rsidRPr="00E31BA3">
        <w:t xml:space="preserve">«Программа долгосрочных сбережений вызывает интерес у клиентов. По данным Банка России, по состоянию на 30 апреля 2025 года заключено уже 4,6 млн таких договоров. Для молодой аудитории эта программа может стать отличным инструментом для </w:t>
      </w:r>
      <w:r w:rsidRPr="00E31BA3">
        <w:lastRenderedPageBreak/>
        <w:t xml:space="preserve">формирования целевых накоплений. Мы ждем жителей региона в офисах ПСБ», – отметил Алексей Косых, региональный директор банка ПСБ в Саратове. </w:t>
      </w:r>
    </w:p>
    <w:p w14:paraId="5FA27C97" w14:textId="77777777" w:rsidR="007C1BA3" w:rsidRPr="00E31BA3" w:rsidRDefault="007C1BA3" w:rsidP="007C1BA3">
      <w:r w:rsidRPr="00E31BA3">
        <w:t>1 Софинансирование от государства предоставляется ежегодно в течение 10 лет после внесения первого взноса по договору долгосрочных сбережений. Размер софинансирования определяется п. 4 ст. 36.44 №75-ФЗ «О негосударственных пенсионных фондах».</w:t>
      </w:r>
    </w:p>
    <w:p w14:paraId="77929BBF" w14:textId="77777777" w:rsidR="007C1BA3" w:rsidRPr="00E31BA3" w:rsidRDefault="007C1BA3" w:rsidP="007C1BA3">
      <w:r w:rsidRPr="00E31BA3">
        <w:t xml:space="preserve">2 Размер налогового вычета составляет 13% - 22% от суммы взносов, не превышающих 400 тыс. руб. в рамках календарного года (зависит от применяемой ставки налогообложения). </w:t>
      </w:r>
    </w:p>
    <w:p w14:paraId="4E6DE7FF" w14:textId="77777777" w:rsidR="007C1BA3" w:rsidRPr="00E31BA3" w:rsidRDefault="007C1BA3" w:rsidP="007C1BA3">
      <w:r w:rsidRPr="00E31BA3">
        <w:t>3 №555-ФЗ «О гарантировании прав участников НПФ в рамках деятельности по НПО и формированию долгосрочных сбережений».</w:t>
      </w:r>
    </w:p>
    <w:p w14:paraId="6969F3FB" w14:textId="77777777" w:rsidR="007C1BA3" w:rsidRPr="00E31BA3" w:rsidRDefault="007C1BA3" w:rsidP="007C1BA3">
      <w:r w:rsidRPr="00E31BA3">
        <w:t>4 За исключением назначенных пожизненных выплат.</w:t>
      </w:r>
    </w:p>
    <w:p w14:paraId="20C1D5ED" w14:textId="77777777" w:rsidR="007C1BA3" w:rsidRPr="00E31BA3" w:rsidRDefault="007C1BA3" w:rsidP="007C1BA3">
      <w:r w:rsidRPr="00E31BA3">
        <w:t>5 В случае досрочного расторжения договора, а также при назначении периодических выплат ранее 5-ти лет действия договора, будет удержан НДФЛ с инвестиционного дохода (при его наличии).</w:t>
      </w:r>
    </w:p>
    <w:p w14:paraId="4738B499" w14:textId="77777777" w:rsidR="007C1BA3" w:rsidRPr="00E31BA3" w:rsidRDefault="007C1BA3" w:rsidP="007C1BA3">
      <w:r w:rsidRPr="00E31BA3">
        <w:t>6 При наступлении особых жизненных ситуаций (тяжелое заболевание, потеря кормильца) — п. 6 ст. 36.41 №75-ФЗ «О негосударственных пенсионных фондах».</w:t>
      </w:r>
    </w:p>
    <w:p w14:paraId="657520B4" w14:textId="77777777" w:rsidR="007C1BA3" w:rsidRPr="00E31BA3" w:rsidRDefault="007C1BA3" w:rsidP="007C1BA3">
      <w:r w:rsidRPr="00E31BA3">
        <w:t>В остальных случаях возможен досрочный возврат только личных взносов и начисленного инвестиционного дохода за вычетом НДФЛ (в зависимости от срока нахождения в программе).</w:t>
      </w:r>
    </w:p>
    <w:p w14:paraId="59749266" w14:textId="77777777" w:rsidR="00CE6EF6" w:rsidRPr="00E31BA3" w:rsidRDefault="007C1BA3" w:rsidP="007C1BA3">
      <w:hyperlink r:id="rId29" w:history="1">
        <w:r w:rsidRPr="00E31BA3">
          <w:rPr>
            <w:rStyle w:val="a3"/>
          </w:rPr>
          <w:t>https://sarinform.ru/news/community/programma-dolgosrochnyh-sberezheniy-ot-psb</w:t>
        </w:r>
      </w:hyperlink>
    </w:p>
    <w:p w14:paraId="68213A4E" w14:textId="77777777" w:rsidR="007C1BA3" w:rsidRPr="00E31BA3" w:rsidRDefault="007C1BA3" w:rsidP="007C1BA3">
      <w:pPr>
        <w:pStyle w:val="2"/>
      </w:pPr>
      <w:bookmarkStart w:id="96" w:name="_Toc199915485"/>
      <w:r w:rsidRPr="00E31BA3">
        <w:t>Адыгея сегодня, 03.06.2025, В Адыгее студентам рассказали о ключевых аспектах финансовой грамотности</w:t>
      </w:r>
      <w:bookmarkEnd w:id="96"/>
      <w:r w:rsidRPr="00E31BA3">
        <w:t xml:space="preserve"> </w:t>
      </w:r>
    </w:p>
    <w:p w14:paraId="5DC6A7B6" w14:textId="77777777" w:rsidR="007C1BA3" w:rsidRPr="00E31BA3" w:rsidRDefault="007C1BA3" w:rsidP="00314EC8">
      <w:pPr>
        <w:pStyle w:val="3"/>
      </w:pPr>
      <w:bookmarkStart w:id="97" w:name="_Toc199915486"/>
      <w:r w:rsidRPr="00E31BA3">
        <w:t>Для студентов МГТУ состоялась мастер-лекция на тему «Личные финансы и инвестиции», которую провела специалист регионального центра финансовой грамотности Людмила Мамиек.</w:t>
      </w:r>
      <w:bookmarkEnd w:id="97"/>
    </w:p>
    <w:p w14:paraId="291CE81B" w14:textId="77777777" w:rsidR="007C1BA3" w:rsidRPr="00E31BA3" w:rsidRDefault="007C1BA3" w:rsidP="007C1BA3">
      <w:r w:rsidRPr="00E31BA3">
        <w:t>В рамках встречи были раскрыты ключевые аспекты финансовой грамотности: планирование личного бюджета, методы сбережения и основы инвестирования. Особое внимание лектор уделила программе долгосрочных сбережений (ПДС), которая начала действовать в России с 1 января 2024 года.</w:t>
      </w:r>
    </w:p>
    <w:p w14:paraId="5501185E" w14:textId="77777777" w:rsidR="007C1BA3" w:rsidRPr="00E31BA3" w:rsidRDefault="007C1BA3" w:rsidP="007C1BA3">
      <w:r w:rsidRPr="00E31BA3">
        <w:t>«В частности, студенты узнали, что с помощью ПДС можно в будущем использовать накопленные средства, например, на приобретение жилья, оплату образования детей или получение дополнительного дохода к пенсии», – сообщили в пресс-службе МГТУ.</w:t>
      </w:r>
    </w:p>
    <w:p w14:paraId="2610AFB5" w14:textId="77777777" w:rsidR="007C1BA3" w:rsidRPr="00E31BA3" w:rsidRDefault="007C1BA3" w:rsidP="007C1BA3">
      <w:hyperlink r:id="rId30" w:history="1">
        <w:r w:rsidRPr="00E31BA3">
          <w:rPr>
            <w:rStyle w:val="a3"/>
          </w:rPr>
          <w:t>https://adigeatoday.ru/news/60626.html</w:t>
        </w:r>
      </w:hyperlink>
    </w:p>
    <w:p w14:paraId="69317942" w14:textId="77777777" w:rsidR="007C1BA3" w:rsidRPr="00E31BA3" w:rsidRDefault="007C1BA3" w:rsidP="007C1BA3"/>
    <w:p w14:paraId="2A05D642" w14:textId="77777777" w:rsidR="00111D7C" w:rsidRPr="00E31BA3" w:rsidRDefault="00111D7C" w:rsidP="00111D7C">
      <w:pPr>
        <w:pStyle w:val="10"/>
      </w:pPr>
      <w:bookmarkStart w:id="98" w:name="_Toc165991074"/>
      <w:bookmarkStart w:id="99" w:name="_Toc199915487"/>
      <w:r w:rsidRPr="00E31BA3">
        <w:lastRenderedPageBreak/>
        <w:t>Новости развития системы обязательного пенсионного страхования и страховой пенсии</w:t>
      </w:r>
      <w:bookmarkEnd w:id="41"/>
      <w:bookmarkEnd w:id="42"/>
      <w:bookmarkEnd w:id="43"/>
      <w:bookmarkEnd w:id="98"/>
      <w:bookmarkEnd w:id="99"/>
    </w:p>
    <w:p w14:paraId="3CF9706D" w14:textId="77777777" w:rsidR="00206E7D" w:rsidRPr="00E31BA3" w:rsidRDefault="00206E7D" w:rsidP="00206E7D">
      <w:pPr>
        <w:pStyle w:val="2"/>
      </w:pPr>
      <w:bookmarkStart w:id="100" w:name="_Toc199915488"/>
      <w:r w:rsidRPr="00E31BA3">
        <w:t>Известия, 03.06.2025, В Госдуме предложили расширить возможности наследования накопительной пенсии</w:t>
      </w:r>
      <w:bookmarkEnd w:id="100"/>
    </w:p>
    <w:p w14:paraId="485AE641" w14:textId="77777777" w:rsidR="00206E7D" w:rsidRPr="00E31BA3" w:rsidRDefault="00206E7D" w:rsidP="00314EC8">
      <w:pPr>
        <w:pStyle w:val="3"/>
      </w:pPr>
      <w:bookmarkStart w:id="101" w:name="_Toc199915489"/>
      <w:r w:rsidRPr="00E31BA3">
        <w:t>Вопрос, связанный с пересмотром порядка наследования пенсионных накоплений, является актуальным. Также следует рассмотреть расширение возможностей пенсионных фондов по выбору инструментов для инвестиций. Об этом 3 июня заявил глава комитета Государственной думы по вопросам собственности, земельным и имущественным отношениям Сергей Гаврилов.</w:t>
      </w:r>
      <w:bookmarkEnd w:id="101"/>
    </w:p>
    <w:p w14:paraId="62403197" w14:textId="77777777" w:rsidR="00206E7D" w:rsidRPr="00E31BA3" w:rsidRDefault="00206E7D" w:rsidP="00206E7D">
      <w:r w:rsidRPr="00E31BA3">
        <w:t>«Сегодня наследование накопительной пенсии возможно, если человек умер до назначения такой пенсии или получал ее в форме срочной выплаты, а не пожизненной. В остальных случаях средства не переходят к наследникам. Расширение права наследования, включая возможность более широкого выбора форм получения средств и передачу накоплений по завещанию, сделало бы систему более привлекательной и стимулировало бы добровольное участие в ней», — процитировало его ТАСС.</w:t>
      </w:r>
    </w:p>
    <w:p w14:paraId="53BB4FDC" w14:textId="77777777" w:rsidR="00206E7D" w:rsidRPr="00E31BA3" w:rsidRDefault="00206E7D" w:rsidP="00206E7D">
      <w:r w:rsidRPr="00E31BA3">
        <w:t>По его словам, на сегодняшний день Минфину не хватает бюджетных средств для осуществления единовременных выплат наследникам накопительных пенсий, досрочных выплат участникам системы пенсионного накопления. Это происходит из-за того, что ранее такие меры не были предусмотрены в рамках текущего бюджета.</w:t>
      </w:r>
    </w:p>
    <w:p w14:paraId="53F39B3D" w14:textId="77777777" w:rsidR="00206E7D" w:rsidRPr="00E31BA3" w:rsidRDefault="00206E7D" w:rsidP="00206E7D">
      <w:r w:rsidRPr="00E31BA3">
        <w:t>Гаврилов считает, что для решения вышеуказанной проблемы можно создать специальный резервный фонд за счет федерального бюджета. И уже в рамках него можно установить незначительную надбавку к пенсионным взносам, которые есть сейчас, или же пересмотреть существующие социальные взносы и направить средства в резерв.</w:t>
      </w:r>
    </w:p>
    <w:p w14:paraId="439757B7" w14:textId="77777777" w:rsidR="00206E7D" w:rsidRPr="00E31BA3" w:rsidRDefault="00206E7D" w:rsidP="00206E7D">
      <w:r w:rsidRPr="00E31BA3">
        <w:t>«При этом необходимо на основе актуарных расчетов спрогнозировать объемы будущих выплат (на основании статистики смертности и запросов на досрочный доступ) и формировать резерв постепенно. Например, начать с покрытия наследственных выплат тем, чьи наследодатели умерли до назначения пенсии», — подчеркнул он.</w:t>
      </w:r>
    </w:p>
    <w:p w14:paraId="200CD82E" w14:textId="77777777" w:rsidR="00206E7D" w:rsidRPr="00E31BA3" w:rsidRDefault="00206E7D" w:rsidP="00206E7D">
      <w:r w:rsidRPr="00E31BA3">
        <w:t>Ранее, 31 мая, в Социальном фонде России сравнили пенсии за 2025 год. Средний размер у женщин составил 23 249,58 рублей в месяц, у мужчин же — 23 028,33 рубля в месяц.</w:t>
      </w:r>
    </w:p>
    <w:p w14:paraId="27CE283E" w14:textId="77777777" w:rsidR="00206E7D" w:rsidRDefault="00206E7D" w:rsidP="00206E7D">
      <w:hyperlink r:id="rId31" w:history="1">
        <w:r w:rsidRPr="00E31BA3">
          <w:rPr>
            <w:rStyle w:val="a3"/>
          </w:rPr>
          <w:t>https://iz.ru/1897667/2025-06-03/v-gosdume-predlozhili-rasshirit-vozmozhnosti-nasledovaniia-nakopitelnoi-pensii</w:t>
        </w:r>
      </w:hyperlink>
      <w:r w:rsidRPr="00E31BA3">
        <w:t xml:space="preserve"> </w:t>
      </w:r>
    </w:p>
    <w:p w14:paraId="2AEA8999" w14:textId="77777777" w:rsidR="003231ED" w:rsidRDefault="003231ED" w:rsidP="003231ED">
      <w:pPr>
        <w:pStyle w:val="2"/>
      </w:pPr>
      <w:bookmarkStart w:id="102" w:name="_Toc199915490"/>
      <w:r>
        <w:lastRenderedPageBreak/>
        <w:t>МК, 04.06.2025</w:t>
      </w:r>
      <w:r w:rsidRPr="003231ED">
        <w:t xml:space="preserve">, </w:t>
      </w:r>
      <w:r>
        <w:t>Военным станут перечислять пенсии на карты</w:t>
      </w:r>
      <w:bookmarkEnd w:id="102"/>
    </w:p>
    <w:p w14:paraId="02AD7978" w14:textId="77777777" w:rsidR="003231ED" w:rsidRDefault="003231ED" w:rsidP="003231ED">
      <w:pPr>
        <w:pStyle w:val="3"/>
      </w:pPr>
      <w:bookmarkStart w:id="103" w:name="_Toc199915491"/>
      <w:r>
        <w:t>Усовершенствовать правила перечисления пенсий отставным военным собирается Минобороны. Для этого нужно будет внести изменения в порядок организации работы по пенсионному обеспечению в Министерстве обороны Российской Федерации.</w:t>
      </w:r>
      <w:bookmarkEnd w:id="103"/>
    </w:p>
    <w:p w14:paraId="54199DA0" w14:textId="77777777" w:rsidR="003231ED" w:rsidRDefault="003231ED" w:rsidP="003231ED">
      <w:r>
        <w:t>До последнего времени пенсии полагалось начислять на банковские счета отслуживших военных. Технически привязать выплаты к картам возможно и сейчас, но с юридической точки зрения не все так однозначно: деньги могли перечислить просто на банковский счет, к которому не привязана карта, что современным пенсионерам далеко не всегда удобно. С подписанием приказа Минобороны в документе о назначении военной пенсии можно будет указать не только номер своего банковского счета, но и номер карты. В настоящее время проект нового приказа вынесен на общественное обсуждение на портале нормативных правовых актов.</w:t>
      </w:r>
    </w:p>
    <w:p w14:paraId="75C0E355" w14:textId="77777777" w:rsidR="003231ED" w:rsidRDefault="003231ED" w:rsidP="003231ED">
      <w:r>
        <w:t>Николай Акимов</w:t>
      </w:r>
    </w:p>
    <w:p w14:paraId="03DE2D6B" w14:textId="77777777" w:rsidR="00360CBC" w:rsidRDefault="00360CBC" w:rsidP="00360CBC">
      <w:pPr>
        <w:pStyle w:val="2"/>
      </w:pPr>
      <w:bookmarkStart w:id="104" w:name="_Toc199915492"/>
      <w:r>
        <w:t>Московский Комсомолец, 03.06.2025, Пенсии работающих в РФ мигрантов хотят перераспределить в пользу россиян: в чем подвох</w:t>
      </w:r>
      <w:bookmarkEnd w:id="104"/>
    </w:p>
    <w:p w14:paraId="7D8106F5" w14:textId="77777777" w:rsidR="00360CBC" w:rsidRDefault="00360CBC" w:rsidP="00314EC8">
      <w:pPr>
        <w:pStyle w:val="3"/>
      </w:pPr>
      <w:bookmarkStart w:id="105" w:name="_Toc199915493"/>
      <w:r>
        <w:t>В Госдуме подготовлен законопроект, в котором предлагается отменить социальную пенсию по старости мигрантам и перераспределить эти средства в пользу пожилых россиян. Соответствующий документ уже направлен в правительство. Авторы инициативы полны решимости защитить отечественную пенсионную систему и снизить финансовую нагрузку на федеральный бюджет.</w:t>
      </w:r>
      <w:bookmarkEnd w:id="105"/>
    </w:p>
    <w:p w14:paraId="59F4E1D5" w14:textId="77777777" w:rsidR="00360CBC" w:rsidRDefault="00360CBC" w:rsidP="00360CBC">
      <w:r>
        <w:t>Авторы законопроекта указывают, что право на выплаты имеют иностранцы и лица без гражданства, если они прожили в России более 15 лет, имеют вид на жительство и достигли 70 лет у мужчин и 65 - у женщин. Средняя социальная пенсия в нынешнем году составляет 15 505 рублей.</w:t>
      </w:r>
    </w:p>
    <w:p w14:paraId="228899E6" w14:textId="77777777" w:rsidR="00360CBC" w:rsidRDefault="00360CBC" w:rsidP="00360CBC">
      <w:r>
        <w:t>Поскольку речь в документе идет о мигрантах, то возникает вопрос: сколько же таких гастарбайтеров, которые достигли 70-летнего возраста и остались в нашей стране? Официальная статистика на него не отвечает. Если мы не знаем точного количества мигрантов, въезжающих на заработки в нашу страну, то уж данных о тех, кто здесь "пускает корни" в пенсионном возрасте, нет и подавно. Но можно предположить, что таких иностранцев в стране не очень много. Едут, как правило, молодые крепкие парни и уж до глубокой старости в России мало кто задерживается.</w:t>
      </w:r>
    </w:p>
    <w:p w14:paraId="6D84C725" w14:textId="77777777" w:rsidR="00360CBC" w:rsidRDefault="00360CBC" w:rsidP="00360CBC">
      <w:r>
        <w:t>Один из авторов законопроекта, председатель комитета по международным делам Госдумы Леонид Слуцкий призывает восстановить принцип, согласно которому пенсии назначаются в результате участия человека в жизни государства, а не в силу его формального присутствия на территории страны.</w:t>
      </w:r>
    </w:p>
    <w:p w14:paraId="19D8D84B" w14:textId="77777777" w:rsidR="00360CBC" w:rsidRDefault="00360CBC" w:rsidP="00360CBC">
      <w:r>
        <w:t xml:space="preserve">Однако инициатива, направленная на повышение достатка российских пенсионеров, кажется малореализуемой. Сегодня наша страна нуждается в грамотных квалифицированных специалистах, которых мы ищем по всему миру и, разумеется, </w:t>
      </w:r>
      <w:r>
        <w:lastRenderedPageBreak/>
        <w:t>обещаем им "золотые горы". А если они узнают, что на старости лет останутся без пенсии, то кто к нам поедет?</w:t>
      </w:r>
    </w:p>
    <w:p w14:paraId="2EEE86D8" w14:textId="77777777" w:rsidR="00360CBC" w:rsidRDefault="00360CBC" w:rsidP="00360CBC">
      <w:r>
        <w:t>Спрашиваем об этом профессора Финансового университета при правительстве РФ Александра Сафонова.</w:t>
      </w:r>
    </w:p>
    <w:p w14:paraId="0FB7DEE5" w14:textId="77777777" w:rsidR="00360CBC" w:rsidRDefault="00360CBC" w:rsidP="00360CBC">
      <w:r>
        <w:t>- Мы можем отобрать социальные пенсии у мигрантов и иностранцев и перераспределить их в пользу российских пенсионеров?</w:t>
      </w:r>
    </w:p>
    <w:p w14:paraId="1BEEA32D" w14:textId="77777777" w:rsidR="00360CBC" w:rsidRDefault="00360CBC" w:rsidP="00360CBC">
      <w:r>
        <w:t>- Нужно четко понимать, что социальные пенсии получают только граждане России, - говорит он. - У нас многонациональная страна и нет разницы, кем по национальности является гражданин России - получатель пенсии.</w:t>
      </w:r>
    </w:p>
    <w:p w14:paraId="2CF6C0BA" w14:textId="77777777" w:rsidR="00360CBC" w:rsidRDefault="00360CBC" w:rsidP="00360CBC">
      <w:r>
        <w:t>- Давайте уточним: допустим, гражданин Узбекистана проработал в нашей стране более 15 лет - он будет получать у нас пенсию?</w:t>
      </w:r>
    </w:p>
    <w:p w14:paraId="114C6F13" w14:textId="77777777" w:rsidR="00360CBC" w:rsidRDefault="00360CBC" w:rsidP="00360CBC">
      <w:r>
        <w:t>- Если он не имеет российского паспорта, то не будет - ни социальной, ни страховой, никакой.</w:t>
      </w:r>
    </w:p>
    <w:p w14:paraId="3C4DD4AA" w14:textId="77777777" w:rsidR="00360CBC" w:rsidRDefault="00360CBC" w:rsidP="00360CBC">
      <w:r>
        <w:t>- Но если он платил НДФЛ, работодатель за него вносил взносы в Социальный фонд, значит он сформировал свой пенсионный стаж в России. Но даже если при этом он проживает на территории нашей страны, ему не полагается пенсии?</w:t>
      </w:r>
    </w:p>
    <w:p w14:paraId="10E45068" w14:textId="77777777" w:rsidR="00360CBC" w:rsidRDefault="00360CBC" w:rsidP="00360CBC">
      <w:r>
        <w:t>- Совершенно верно. Никаких других вариантов быть не может. Поэтому инициатива депутатов мне не совсем понятна. Есть соглашение в рамках ЕАЭС об учете страхового стажа граждан входящих в объединение стран на территории друг друга. Граждане России работают, допустим, в Казахстане или в Белоруссии. Их граждане, соответственно, трудятся у нас. Те средства, которые накапливаются, взаимозачитываются. И в России наш гражданин, работающий в государстве ЕАЭС, сохраняет пенсионные права.</w:t>
      </w:r>
    </w:p>
    <w:p w14:paraId="21ED66AC" w14:textId="77777777" w:rsidR="00360CBC" w:rsidRDefault="00360CBC" w:rsidP="00360CBC">
      <w:r>
        <w:t>- А граждане стран - членов ЕАЭС, которые работали в России?</w:t>
      </w:r>
    </w:p>
    <w:p w14:paraId="2B889380" w14:textId="77777777" w:rsidR="00360CBC" w:rsidRDefault="00360CBC" w:rsidP="00360CBC">
      <w:r>
        <w:t>- Как у них учитывается пенсионный стаж, нас это не касается. Если нет межправительственного соглашения, по которому засчитывается пенсионный стаж, то средства, которые работодатель вносил в Социальный фонд за мигранта, работающего по трудовому договору, распределяются по соответствующему законодательству в пользу российских граждан.</w:t>
      </w:r>
    </w:p>
    <w:p w14:paraId="318F6620" w14:textId="77777777" w:rsidR="00360CBC" w:rsidRDefault="00360CBC" w:rsidP="00360CBC">
      <w:r>
        <w:t>- Но в предлагаемом законопроекте речь идет в том числе об иностранцах, имеющих вид на жительство. Их можно лишить социальной пенсии в пользу российских стариков?</w:t>
      </w:r>
    </w:p>
    <w:p w14:paraId="654D9E2F" w14:textId="77777777" w:rsidR="00360CBC" w:rsidRDefault="00360CBC" w:rsidP="00360CBC">
      <w:r>
        <w:t>- Вид на жительство - это, фактически, гражданство. Люди сегодня приезжают в нашу страну и из Евросоюза - в достаточно преклонном возрасте, часто с детьми. Организовывают здесь свой бизнес. Мы что - должны их наказать, лишив общегражданских прав, которые имеют граждане России? Конечно, нет. В этом и заключается суть правового регулирования: все граждане имеют равные права. Попытка решать проблемы таким образом непонятна.</w:t>
      </w:r>
    </w:p>
    <w:p w14:paraId="6DBA52A1" w14:textId="77777777" w:rsidR="00360CBC" w:rsidRDefault="00360CBC" w:rsidP="00360CBC">
      <w:r>
        <w:t>Россия заинтересована в притоке высококвалифицированных иностранных кадров, которые бы вносили свой вклад в нашу экономику, являлись налогоплательщиками и в формировании бюджета принимали такое же участие, как все остальные.</w:t>
      </w:r>
    </w:p>
    <w:p w14:paraId="2000D75D" w14:textId="77777777" w:rsidR="00360CBC" w:rsidRDefault="00360CBC" w:rsidP="00360CBC">
      <w:r>
        <w:lastRenderedPageBreak/>
        <w:t>- А если все-таки Госдума одобрит законопроект и социальная пенсия мигрантов пойдет в пользу российских стариков, насколько увеличатся наши пенсия?</w:t>
      </w:r>
    </w:p>
    <w:p w14:paraId="5B52BB6A" w14:textId="77777777" w:rsidR="00360CBC" w:rsidRDefault="00360CBC" w:rsidP="00360CBC">
      <w:r>
        <w:t>- Ненамного. Во-первых, таких лиц достаточно небольшое количество. А во- вторых, сама социальная пенсия невысокая. Она ведь выплачивается из бюджета и имеет строгие параметры, как правило, устанавливается на уровне прожиточного минимума, чтобы не побуждать граждан к иждивенчеству.</w:t>
      </w:r>
    </w:p>
    <w:p w14:paraId="0FECA6EE" w14:textId="77777777" w:rsidR="00360CBC" w:rsidRPr="00E31BA3" w:rsidRDefault="00360CBC" w:rsidP="00360CBC">
      <w:hyperlink r:id="rId32" w:history="1">
        <w:r w:rsidRPr="00284058">
          <w:rPr>
            <w:rStyle w:val="a3"/>
          </w:rPr>
          <w:t>https://www.mk.ru/economics/2025/06/03/pensii-rabotayushhikh-v-rf-migrantov-khotyat-pereraspredelit-v-polzu-rossiyan-v-chem-podvokh.html</w:t>
        </w:r>
      </w:hyperlink>
      <w:r>
        <w:t xml:space="preserve"> </w:t>
      </w:r>
    </w:p>
    <w:p w14:paraId="04CCAEA3" w14:textId="77777777" w:rsidR="00CE6EF6" w:rsidRPr="00E31BA3" w:rsidRDefault="00CE6EF6" w:rsidP="00CE6EF6">
      <w:pPr>
        <w:pStyle w:val="2"/>
      </w:pPr>
      <w:bookmarkStart w:id="106" w:name="_Toc199915494"/>
      <w:r w:rsidRPr="00E31BA3">
        <w:t>Российская газета, 03.06.2025, Социальную пенсию для мигрантов предложили отменить</w:t>
      </w:r>
      <w:bookmarkEnd w:id="106"/>
    </w:p>
    <w:p w14:paraId="3B546334" w14:textId="77777777" w:rsidR="00CE6EF6" w:rsidRPr="00E31BA3" w:rsidRDefault="00CE6EF6" w:rsidP="00314EC8">
      <w:pPr>
        <w:pStyle w:val="3"/>
      </w:pPr>
      <w:bookmarkStart w:id="107" w:name="_Toc199915495"/>
      <w:r w:rsidRPr="00E31BA3">
        <w:t>В России предлагают отменить социальную пенсию по старости для иностранных граждан. Такой законопроект подготовили депутаты Госдумы от ЛДПР во главе с лидером партии Леонидом Слуцким. Документ направлен на заключение в правительство РФ, сообщила пресс-служба фракции.</w:t>
      </w:r>
      <w:bookmarkEnd w:id="107"/>
    </w:p>
    <w:p w14:paraId="2F6EA060" w14:textId="77777777" w:rsidR="00CE6EF6" w:rsidRPr="00E31BA3" w:rsidRDefault="00CE6EF6" w:rsidP="00CE6EF6">
      <w:r w:rsidRPr="00E31BA3">
        <w:t>По мнению авторов инициативы, такая мера позволит направить средства на поддержку российских пенсионеров, которые действительно внесли вклад в развитие страны, и снять лишнюю нагрузку с бюджета.</w:t>
      </w:r>
    </w:p>
    <w:p w14:paraId="420B5E96" w14:textId="77777777" w:rsidR="00CE6EF6" w:rsidRPr="00E31BA3" w:rsidRDefault="00CE6EF6" w:rsidP="00CE6EF6">
      <w:r w:rsidRPr="00E31BA3">
        <w:t>Согласно пояснительной записке, в настоящее время иностранцы, проживающие в России не менее 15 лет и имеющие вид на жительство, вправе получать социальную пенсию по старости при достижении мужчинами 70 лет, женщинами - 65 лет. Законодательством также предусмотрены федеральные и региональные социальные доплаты к пенсии.</w:t>
      </w:r>
    </w:p>
    <w:p w14:paraId="493886EB" w14:textId="77777777" w:rsidR="00CE6EF6" w:rsidRPr="00E31BA3" w:rsidRDefault="00CE6EF6" w:rsidP="00CE6EF6">
      <w:r w:rsidRPr="00E31BA3">
        <w:t>Авторы законопроекта указывают, что Россия привлекательна для иностранцев, в том числе благодаря возможности получения российской пенсии. Однако отношение средней пенсии к средней зарплате в стране составляет около 28%, что свидетельствует о крайне низких размерах пенсий.</w:t>
      </w:r>
    </w:p>
    <w:p w14:paraId="189CCAD4" w14:textId="77777777" w:rsidR="00CE6EF6" w:rsidRPr="00E31BA3" w:rsidRDefault="00CE6EF6" w:rsidP="00CE6EF6">
      <w:r w:rsidRPr="00E31BA3">
        <w:t>По мнению инициаторов, отмена социальной пенсии для иностранцев направлена на защиту пенсионной системы от необоснованных социальных обязательств, сокращение бюджетной нагрузки и восстановление принципа, согласно которому пенсия является результатом участия в жизни государства, а не формального присутствия.</w:t>
      </w:r>
    </w:p>
    <w:p w14:paraId="521DD83E" w14:textId="77777777" w:rsidR="00CE6EF6" w:rsidRPr="00E31BA3" w:rsidRDefault="00CE6EF6" w:rsidP="00CE6EF6">
      <w:r w:rsidRPr="00E31BA3">
        <w:t>«С какой стати мы в России должны платить социальную пенсию по старости мигрантам? - прокомментировал Слуцкий. - Они что, десятилетиями работали на благо государства, восстанавливали страну, вкладывали в экономику, инфраструктуру? Ничего подобного. Это делал и делает русский человек на протяжении всей своей жизни». По его словам, предлагается перераспределить высвободившиеся средства в пользу наших граждан.</w:t>
      </w:r>
    </w:p>
    <w:p w14:paraId="5DFDA953" w14:textId="77777777" w:rsidR="00CE6EF6" w:rsidRDefault="00CE6EF6" w:rsidP="00CE6EF6">
      <w:hyperlink r:id="rId33" w:history="1">
        <w:r w:rsidRPr="00E31BA3">
          <w:rPr>
            <w:rStyle w:val="a3"/>
          </w:rPr>
          <w:t>https://rg.ru/2025/06/03/socialnuiu-pensiiu-dlia-migrantov-predlozhili-otmenit.html</w:t>
        </w:r>
      </w:hyperlink>
      <w:r w:rsidRPr="00E31BA3">
        <w:t xml:space="preserve"> </w:t>
      </w:r>
    </w:p>
    <w:p w14:paraId="6755B715" w14:textId="77777777" w:rsidR="00757A75" w:rsidRDefault="00757A75" w:rsidP="00757A75">
      <w:pPr>
        <w:pStyle w:val="2"/>
      </w:pPr>
      <w:bookmarkStart w:id="108" w:name="_Toc199915496"/>
      <w:r>
        <w:lastRenderedPageBreak/>
        <w:t>Российская газета, 04.06.2025</w:t>
      </w:r>
      <w:r w:rsidRPr="00757A75">
        <w:t xml:space="preserve">, </w:t>
      </w:r>
      <w:r>
        <w:t>Накопительный эффект</w:t>
      </w:r>
      <w:bookmarkEnd w:id="108"/>
    </w:p>
    <w:p w14:paraId="5E5D89FA" w14:textId="77777777" w:rsidR="00757A75" w:rsidRDefault="00757A75" w:rsidP="00757A75">
      <w:pPr>
        <w:pStyle w:val="3"/>
      </w:pPr>
      <w:bookmarkStart w:id="109" w:name="_Toc199915497"/>
      <w:r>
        <w:t>Средняя пенсия женщин в России выше, чем у мужчин. Об этом  свидетельствуют данные Социального фонда РФ за 2025 год. Средний размер  назначенного пенсионного обеспечения женщин составляет 23 249,58 рубля в  месяц, а мужчин - 23 028,33 рубля в месяц. При этом общий средний размер  пенсии в России равен 23 175,17 рубля. Кстати, число женщин среди  пенсионеров в России почти в два раза превышает количество мужчин.</w:t>
      </w:r>
      <w:bookmarkEnd w:id="109"/>
    </w:p>
    <w:p w14:paraId="4583247F" w14:textId="77777777" w:rsidR="00964E10" w:rsidRPr="00964E10" w:rsidRDefault="00964E10" w:rsidP="00E55701">
      <w:pPr>
        <w:pStyle w:val="2"/>
      </w:pPr>
      <w:bookmarkStart w:id="110" w:name="_Toc199915498"/>
      <w:r w:rsidRPr="00964E10">
        <w:t>НТВ, 03.06.2025</w:t>
      </w:r>
      <w:r w:rsidR="00E55701" w:rsidRPr="00E55701">
        <w:t xml:space="preserve">, </w:t>
      </w:r>
      <w:r w:rsidRPr="00964E10">
        <w:rPr>
          <w:rFonts w:eastAsia="Verdana"/>
        </w:rPr>
        <w:t>Все больше россиян при приеме на работу задают вопрос: предусмотрена ли в</w:t>
      </w:r>
      <w:r>
        <w:rPr>
          <w:rFonts w:eastAsia="Verdana"/>
        </w:rPr>
        <w:t xml:space="preserve"> </w:t>
      </w:r>
      <w:r w:rsidRPr="00964E10">
        <w:t>компании так называемая корпоративная пенсия</w:t>
      </w:r>
      <w:bookmarkEnd w:id="110"/>
    </w:p>
    <w:p w14:paraId="531BEC76" w14:textId="77777777" w:rsidR="00964E10" w:rsidRDefault="00964E10" w:rsidP="001D77D7">
      <w:pPr>
        <w:pStyle w:val="3"/>
      </w:pPr>
      <w:bookmarkStart w:id="111" w:name="_Toc199915499"/>
      <w:r w:rsidRPr="00964E10">
        <w:t>ВЕДУЩИЙ: Все больше россиян при приеме на работу задают вопрос: предусмотрена ли в компании так называемая корпоративная пенсия. Программа досрочных сбережений, когда пенсионные накопления граждан софинансирует государство, многим уже знакома и многими востребована. А корпоративная пенсия означает, что определенную сумму отчисляет еще и работодатель. Вот насколько эта схема выгодна будущим пенсионерам и какие преференции получают компании, разбирался Алексей Ивлиев.</w:t>
      </w:r>
      <w:bookmarkEnd w:id="111"/>
      <w:r w:rsidRPr="00964E10">
        <w:t xml:space="preserve">  </w:t>
      </w:r>
    </w:p>
    <w:p w14:paraId="714B39EA" w14:textId="77777777" w:rsidR="00964E10" w:rsidRDefault="00964E10" w:rsidP="00964E10">
      <w:r w:rsidRPr="00964E10">
        <w:t xml:space="preserve">КОРР: Пенсии - это когда ваши доходы резко падают, а расходы значительно возрастают. Однако в последнее время все большее число российских корпораций и фирм стремятся доказать, что эта грустная, но очень точная формула может быть и не верна. Речь идет о так называемой корпоративной пенсии. Это когда помимо будущих выплат от государства и ваших собственных взносов пенсионный фонд, если, конечно, вы участвуете за годы своей работы в программе софинансирования, некоторую сумму ежемесячно доплачивает и сам работодатель.  </w:t>
      </w:r>
    </w:p>
    <w:p w14:paraId="6DF9B80C" w14:textId="77777777" w:rsidR="00E55701" w:rsidRDefault="00964E10" w:rsidP="00964E10">
      <w:r w:rsidRPr="00964E10">
        <w:t xml:space="preserve">Почему эта схема выгодна работникам? Цена вопроса для вас - небольшой ежемесячный взнос, который, скорее всего, иначе утек бы в неизвестном направлении.  Аркадий НЕДБАЙ, генеральный директор негосударственного пенсионного фонда "Альянс", советник президента телекоммуникационной компании "Ростелеком": Подбивая по итогам месяца доходы и расходы свои, как правило, по статистике от 3 до 5 процентов человек не помнит куда подевал. Вот эти деньги нужно откладывать вдолгую. Это называется "Накопление на сдачу". Ты их не понесешь в банк, ты их не понесешь куда-то еще.  </w:t>
      </w:r>
    </w:p>
    <w:p w14:paraId="20168FE2" w14:textId="77777777" w:rsidR="00E55701" w:rsidRDefault="00964E10" w:rsidP="00964E10">
      <w:r w:rsidRPr="00964E10">
        <w:t xml:space="preserve">КОРР: А тут поясняет, Аркадий Недбай, разработавший схему корпоративной пенсии для "Ростелекома", по сути эти вложения утраиваются. Помимо ваших накоплений на сдачу, это первая треть, вторую доплачивает государство, а еще одну переводит компания. В идеале после 20 лет подобных отчислений стиль жизни пенсионера "Ростелекома" должен быть таким.  </w:t>
      </w:r>
    </w:p>
    <w:p w14:paraId="1C9A9DC1" w14:textId="77777777" w:rsidR="00E55701" w:rsidRDefault="00964E10" w:rsidP="00964E10">
      <w:r w:rsidRPr="00964E10">
        <w:t xml:space="preserve">Аркадий НЕДБАЙ, генеральный директор негосударственного пенсионного фонда "Альянс", советник президента телекоммуникационной компании "Ростелеком": Чтобы можно было на корпоративную пенсию к тому же, извините за цинизм, заплатить за квартиру, купить лекарства и там какой-то минимальный продуктовый номер. Государственную пенсию оставить для других целей.  </w:t>
      </w:r>
    </w:p>
    <w:p w14:paraId="72A2C7FB" w14:textId="77777777" w:rsidR="00E55701" w:rsidRDefault="00964E10" w:rsidP="00964E10">
      <w:r w:rsidRPr="00964E10">
        <w:lastRenderedPageBreak/>
        <w:t xml:space="preserve">КОРР: В качестве другой цели может быть и помощь детям, и отдых на курорте, и ремонт в квартире, даже на пенсии. Светлана в этой программе с 2019 года. Говорит, что в специальном приложении разобралась легко. И глядя на цифры будущей пенсии, до которой очень далеко, а значит, она еще обязательно вырастет, у нее появляется чувство уверенности в своем будущем.  </w:t>
      </w:r>
    </w:p>
    <w:p w14:paraId="69DEE456" w14:textId="77777777" w:rsidR="00E55701" w:rsidRDefault="00964E10" w:rsidP="00964E10">
      <w:r w:rsidRPr="00964E10">
        <w:t xml:space="preserve">Светлана РАЗУМКОВА-КРАСАВИНА, менеджер по работе с персоналом телекоммуникационной компании "Ростелеком": Можно посмотреть, сколько накопилось, какой идет прирост и каким образом у нас уже сумма множится. И тот доход, который мы получаем с помощью участия в этой программе, он нас радует.  </w:t>
      </w:r>
    </w:p>
    <w:p w14:paraId="26EAB6B2" w14:textId="77777777" w:rsidR="00E55701" w:rsidRDefault="00964E10" w:rsidP="00964E10">
      <w:r w:rsidRPr="00964E10">
        <w:t xml:space="preserve">КОРР: А вот в чем привлекательность корпоративной пенсии для работодателя, помогают нам разобраться специалисты в банковской сфере, где созданы собственные программы. Здесь уже развернулась конкурентная борьба за лучших работников.  </w:t>
      </w:r>
    </w:p>
    <w:p w14:paraId="156FA362" w14:textId="77777777" w:rsidR="00E55701" w:rsidRDefault="00964E10" w:rsidP="00964E10">
      <w:r w:rsidRPr="00964E10">
        <w:t xml:space="preserve">Ольга ИЗЮМОВА, заместитель генерального директора негосударственного пенсионного фонда Сбербанка: Работодатель будет выгодно отличаться от других компаний, если у него это предложение будет. Есть хороший набор налоговых льгот для работодателя, почему ему это тоже может быть выгодно.  </w:t>
      </w:r>
    </w:p>
    <w:p w14:paraId="76DB9C79" w14:textId="77777777" w:rsidR="00E55701" w:rsidRDefault="00964E10" w:rsidP="00964E10">
      <w:r w:rsidRPr="00964E10">
        <w:t xml:space="preserve">Елизавета РУДЫХ, руководитель направления инвестиционных и пенсионных продуктов "Совкомбанк страхование" и НПФ "Совкомбанк": Можно удержать топовых каких-то сотрудников, самых лучших, их мотивировать остаться в компании. И плюс как-то морально человек уже настроен на долгосрочное сотрудничество с компанией.  </w:t>
      </w:r>
    </w:p>
    <w:p w14:paraId="620EBECC" w14:textId="77777777" w:rsidR="00964E10" w:rsidRPr="00964E10" w:rsidRDefault="00964E10" w:rsidP="00964E10">
      <w:r w:rsidRPr="00964E10">
        <w:t>КОРР: Сейчас, признаются специалисты, потенциальные сотрудники вслед за вопросом о размере своей будущей заработной платы и о том, каков социальный пакет у компании, обязательно спрашивают - а есть ли собственная программа корпоративной пенсии. Этот пункт один из самых важных при принятии решения, какую компанию он выберет для работы.  Алексей Ивлиев, Екатерина Котелевская, Анна Сучкова, Ирина Лемкина, Георгий Угаров, Дмитрий Каледин. Телекомпания НТВ.</w:t>
      </w:r>
    </w:p>
    <w:p w14:paraId="6ABA873A" w14:textId="77777777" w:rsidR="00EB1BB8" w:rsidRPr="00E31BA3" w:rsidRDefault="00EB1BB8" w:rsidP="00EB1BB8">
      <w:pPr>
        <w:pStyle w:val="2"/>
      </w:pPr>
      <w:bookmarkStart w:id="112" w:name="a9"/>
      <w:bookmarkStart w:id="113" w:name="_Toc199915500"/>
      <w:bookmarkEnd w:id="112"/>
      <w:r w:rsidRPr="00E31BA3">
        <w:t>RT, 03.06.2025, В ГД предложили модернизировать правила пенсионного обеспечения</w:t>
      </w:r>
      <w:bookmarkEnd w:id="113"/>
    </w:p>
    <w:p w14:paraId="10E2A439" w14:textId="77777777" w:rsidR="00EB1BB8" w:rsidRPr="00E31BA3" w:rsidRDefault="00EB1BB8" w:rsidP="00314EC8">
      <w:pPr>
        <w:pStyle w:val="3"/>
      </w:pPr>
      <w:bookmarkStart w:id="114" w:name="_Toc199915501"/>
      <w:r w:rsidRPr="00E31BA3">
        <w:t>Председатель комитета Государственной думы по вопросам собственности, земельным и имущественным отношениям Сергей Гаврилов рассказал RT о текущих проблемах накопительных пенсий в России.</w:t>
      </w:r>
      <w:bookmarkEnd w:id="114"/>
    </w:p>
    <w:p w14:paraId="61C2E49D" w14:textId="77777777" w:rsidR="00EB1BB8" w:rsidRPr="00E31BA3" w:rsidRDefault="00EB1BB8" w:rsidP="00EB1BB8">
      <w:r w:rsidRPr="00E31BA3">
        <w:t>По его словам, многие граждане испытывают сомнения, что смогут обеспечить себе достойный доход на пенсии, из-за недостаточной уверенности в эффективности управления средствами негосударственными пенсионными фондами (НПФ).</w:t>
      </w:r>
    </w:p>
    <w:p w14:paraId="0CC946EF" w14:textId="77777777" w:rsidR="00EB1BB8" w:rsidRPr="00E31BA3" w:rsidRDefault="00EB1BB8" w:rsidP="00EB1BB8">
      <w:r w:rsidRPr="00E31BA3">
        <w:t>«Для того чтобы механизм стал реально привлекательным, необходимо значительно изменить подходы к инвестированию накоплений. И явно назрела необходимость модернизировать правила в сфере пенсионного обеспечения», — отметил депутат.</w:t>
      </w:r>
    </w:p>
    <w:p w14:paraId="20B307E2" w14:textId="77777777" w:rsidR="00EB1BB8" w:rsidRPr="00E31BA3" w:rsidRDefault="00EB1BB8" w:rsidP="00EB1BB8">
      <w:r w:rsidRPr="00E31BA3">
        <w:t>Он считает, что пенсионные фонды должны получить больше возможностей для выбора инвестиционных инструментов.</w:t>
      </w:r>
    </w:p>
    <w:p w14:paraId="0F422067" w14:textId="77777777" w:rsidR="00EB1BB8" w:rsidRPr="00E31BA3" w:rsidRDefault="00EB1BB8" w:rsidP="00EB1BB8">
      <w:r w:rsidRPr="00E31BA3">
        <w:t xml:space="preserve">«В настоящее время фонды в основном ориентируются на государственные облигации и консервативные активы, что приводит к низкой доходности, не покрывающей даже </w:t>
      </w:r>
      <w:r w:rsidRPr="00E31BA3">
        <w:lastRenderedPageBreak/>
        <w:t>инфляцию. Расширение возможностей вложений в корпоративные облигации и перспективные проекты могло бы способствовать увеличению накоплений без значительного увеличения инвестиционных рисков», — заявил он.</w:t>
      </w:r>
    </w:p>
    <w:p w14:paraId="76E1C4D7" w14:textId="77777777" w:rsidR="00EB1BB8" w:rsidRPr="00E31BA3" w:rsidRDefault="00EB1BB8" w:rsidP="00EB1BB8">
      <w:r w:rsidRPr="00E31BA3">
        <w:t>Кроме того, Гаврилов предложил внедрить систему государственных гарантий доходности пенсионных накоплений, позволяющую устанавливать минимальный порог доходности для НПФ. Если фонд не сможет достичь этого уровня, разницу будет компенсировать государство.</w:t>
      </w:r>
    </w:p>
    <w:p w14:paraId="4E495980" w14:textId="77777777" w:rsidR="00EB1BB8" w:rsidRPr="00E31BA3" w:rsidRDefault="00EB1BB8" w:rsidP="00EB1BB8">
      <w:r w:rsidRPr="00E31BA3">
        <w:t>Гаврилов также озвучил мнение, что гражданам следует предоставить возможность досрочного доступа к накоплениям в исключительных случаях, таких как тяжёлые болезни или длительная безработица.</w:t>
      </w:r>
    </w:p>
    <w:p w14:paraId="6EFB64D4" w14:textId="77777777" w:rsidR="00EB1BB8" w:rsidRPr="00E31BA3" w:rsidRDefault="00EB1BB8" w:rsidP="00EB1BB8">
      <w:r w:rsidRPr="00E31BA3">
        <w:t>Ранее Гаврилов высказался о необходимости пересмотра порядка наследования пенсионных накоплений.</w:t>
      </w:r>
    </w:p>
    <w:p w14:paraId="3D581758" w14:textId="77777777" w:rsidR="00EB1BB8" w:rsidRDefault="00EB1BB8" w:rsidP="00EB1BB8">
      <w:hyperlink r:id="rId34" w:history="1">
        <w:r w:rsidRPr="00E31BA3">
          <w:rPr>
            <w:rStyle w:val="a3"/>
          </w:rPr>
          <w:t>https://russian.rt.com/russia/news/1487642-pensii-rossiya-investicii</w:t>
        </w:r>
      </w:hyperlink>
      <w:r w:rsidRPr="00E31BA3">
        <w:t xml:space="preserve"> </w:t>
      </w:r>
    </w:p>
    <w:p w14:paraId="77846E65" w14:textId="77777777" w:rsidR="00427842" w:rsidRPr="00427842" w:rsidRDefault="00427842" w:rsidP="00427842">
      <w:pPr>
        <w:pStyle w:val="2"/>
      </w:pPr>
      <w:bookmarkStart w:id="115" w:name="_Hlk199915067"/>
      <w:bookmarkStart w:id="116" w:name="_Toc199915502"/>
      <w:r>
        <w:t>ТАСС</w:t>
      </w:r>
      <w:r w:rsidRPr="00427842">
        <w:t xml:space="preserve">, </w:t>
      </w:r>
      <w:r>
        <w:t>04.06.2025</w:t>
      </w:r>
      <w:r w:rsidRPr="00427842">
        <w:t xml:space="preserve">, </w:t>
      </w:r>
      <w:r>
        <w:t>Нилов предложил снизить пенсионный возраст многодетным отцам-одиночкам</w:t>
      </w:r>
      <w:bookmarkEnd w:id="116"/>
    </w:p>
    <w:p w14:paraId="2E8C1A52" w14:textId="77777777" w:rsidR="00427842" w:rsidRDefault="00427842" w:rsidP="00427842">
      <w:pPr>
        <w:pStyle w:val="3"/>
      </w:pPr>
      <w:bookmarkStart w:id="117" w:name="_Toc199915503"/>
      <w:r>
        <w:t>Многодетные отцы, воспитывающие детей в одиночку, должны выходить на пенсию раньше. Такое мнение выразил ТАСС председатель комитета Госдумы по труду, соцполитике и делам ветеранов Ярослав Нилов (ЛДПР).</w:t>
      </w:r>
      <w:bookmarkEnd w:id="117"/>
    </w:p>
    <w:p w14:paraId="4FDA788E" w14:textId="77777777" w:rsidR="00427842" w:rsidRDefault="00427842" w:rsidP="00427842">
      <w:r>
        <w:t>Президент РФ Владимир Путин 29 мая заявил, что российские власти давно думают над вопросом о введении льгот для многодетных отцов. По словам Нилова, среди обсуждаемых тем - льготное пенсионное обеспечение. В настоящее время пенсионный возраст многодетных матерей может быть снижен на 3-10 лет в зависимости от количества детей. На многодетных отцов эта норма не распространяется.</w:t>
      </w:r>
    </w:p>
    <w:p w14:paraId="0B4FC558" w14:textId="77777777" w:rsidR="00427842" w:rsidRDefault="00427842" w:rsidP="00427842">
      <w:r>
        <w:t>"Бывают отцы-одиночки, в том числе многодетные. В этой части я бы поддержал введение льготного возраста выхода на пенсию для многодетных отцов", - сказал Нилов.</w:t>
      </w:r>
    </w:p>
    <w:p w14:paraId="0E5267B6" w14:textId="77777777" w:rsidR="00427842" w:rsidRDefault="00427842" w:rsidP="00427842">
      <w:r>
        <w:t>Депутат считает необходимым также рассмотреть дополнительные меры поддержки отцов в полных многодетных семьях. Он при этом призвал дождаться итоговых предложений правительства.</w:t>
      </w:r>
    </w:p>
    <w:p w14:paraId="0A616113" w14:textId="77777777" w:rsidR="00427842" w:rsidRPr="00427842" w:rsidRDefault="00427842" w:rsidP="00427842">
      <w:hyperlink r:id="rId35" w:history="1">
        <w:r w:rsidRPr="00121B9C">
          <w:rPr>
            <w:rStyle w:val="a3"/>
          </w:rPr>
          <w:t>https://tass.ru/obschestvo/24129357</w:t>
        </w:r>
      </w:hyperlink>
      <w:r w:rsidRPr="00427842">
        <w:t xml:space="preserve"> </w:t>
      </w:r>
    </w:p>
    <w:p w14:paraId="54D5D2F8" w14:textId="77777777" w:rsidR="009C6ADA" w:rsidRPr="00E31BA3" w:rsidRDefault="009C6ADA" w:rsidP="009C6ADA">
      <w:pPr>
        <w:pStyle w:val="2"/>
      </w:pPr>
      <w:bookmarkStart w:id="118" w:name="_Toc199915504"/>
      <w:bookmarkEnd w:id="115"/>
      <w:r w:rsidRPr="00E31BA3">
        <w:t>РИА Новости, 03.06.2025, Некоторые пенсионеры получат выплаты за июнь досрочно - Соцфонд</w:t>
      </w:r>
      <w:bookmarkEnd w:id="118"/>
    </w:p>
    <w:p w14:paraId="2A0B4F5C" w14:textId="77777777" w:rsidR="009C6ADA" w:rsidRPr="00E31BA3" w:rsidRDefault="009C6ADA" w:rsidP="00314EC8">
      <w:pPr>
        <w:pStyle w:val="3"/>
      </w:pPr>
      <w:bookmarkStart w:id="119" w:name="_Toc199915505"/>
      <w:r w:rsidRPr="00E31BA3">
        <w:t>Пенсионеры, которые должны получить пенсию в период с 12 по 15 июня, получат ее досрочно, свидетельствует телеграм-канал Социального фонда России.</w:t>
      </w:r>
      <w:bookmarkEnd w:id="119"/>
    </w:p>
    <w:p w14:paraId="0EF0390B" w14:textId="77777777" w:rsidR="009C6ADA" w:rsidRPr="00E31BA3" w:rsidRDefault="009C6ADA" w:rsidP="009C6ADA">
      <w:r w:rsidRPr="00E31BA3">
        <w:t xml:space="preserve">«Из-за длинных выходных, приуроченных к празднованию Дня России, часть пенсионеров получит выплату досрочно. Если дата выплаты пенсии попадает на </w:t>
      </w:r>
      <w:r w:rsidRPr="00E31BA3">
        <w:lastRenderedPageBreak/>
        <w:t>нерабочие дни с 12 по 15 июня, то средства будут перечислены до праздничных выходных», - говорится в сообщении.</w:t>
      </w:r>
    </w:p>
    <w:p w14:paraId="30C90C73" w14:textId="77777777" w:rsidR="009C6ADA" w:rsidRPr="00E31BA3" w:rsidRDefault="009C6ADA" w:rsidP="009C6ADA">
      <w:r w:rsidRPr="00E31BA3">
        <w:t>Отмечается, что другие выплаты, которые приходили вместе с пенсией, тоже перечислят до праздников.</w:t>
      </w:r>
    </w:p>
    <w:p w14:paraId="2BEF6D1F" w14:textId="77777777" w:rsidR="009C6ADA" w:rsidRPr="00E31BA3" w:rsidRDefault="009C6ADA" w:rsidP="009C6ADA">
      <w:r w:rsidRPr="00E31BA3">
        <w:t>«Досрочная выплата распространяется на все виды пенсии, включая страховые и социальные, накопительные, пенсии по старости и по инвалидности», - добавили в сообщении.</w:t>
      </w:r>
    </w:p>
    <w:p w14:paraId="1B3A13D5" w14:textId="77777777" w:rsidR="009C6ADA" w:rsidRPr="00E31BA3" w:rsidRDefault="009C6ADA" w:rsidP="009C6ADA">
      <w:pPr>
        <w:pStyle w:val="2"/>
      </w:pPr>
      <w:bookmarkStart w:id="120" w:name="_Toc199915506"/>
      <w:r w:rsidRPr="00E31BA3">
        <w:t>РИА Новости, 03.06.2025, В ЛДПР предложили отменить социальную пенсию для мигрантов</w:t>
      </w:r>
      <w:bookmarkEnd w:id="120"/>
    </w:p>
    <w:p w14:paraId="1E17967E" w14:textId="77777777" w:rsidR="009C6ADA" w:rsidRPr="00E31BA3" w:rsidRDefault="009C6ADA" w:rsidP="00314EC8">
      <w:pPr>
        <w:pStyle w:val="3"/>
      </w:pPr>
      <w:bookmarkStart w:id="121" w:name="_Toc199915507"/>
      <w:r w:rsidRPr="00E31BA3">
        <w:t>Депутаты Госдумы от ЛДПР во главе с лидером партии Леонидом Слуцким направили на заключение в правительство РФ законопроект, которым предлагается отменить назначение социальной пенсии по старости для иностранных граждан, документ имеется в распоряжении РИА Новости.</w:t>
      </w:r>
      <w:bookmarkEnd w:id="121"/>
    </w:p>
    <w:p w14:paraId="09F51786" w14:textId="77777777" w:rsidR="009C6ADA" w:rsidRPr="00E31BA3" w:rsidRDefault="009C6ADA" w:rsidP="009C6ADA">
      <w:r w:rsidRPr="00E31BA3">
        <w:t>«Законопроектом предлагается отменить социальную пенсию по старости для иностранных граждан с учетом соответствующих доплат», - сказано в пояснительной записке.</w:t>
      </w:r>
    </w:p>
    <w:p w14:paraId="1A94288E" w14:textId="77777777" w:rsidR="009C6ADA" w:rsidRPr="00E31BA3" w:rsidRDefault="009C6ADA" w:rsidP="009C6ADA">
      <w:r w:rsidRPr="00E31BA3">
        <w:t>В документе отмечается, что согласно действующему законодательству право на социальную пенсию имеют в том числе иностранные граждане и лица без гражданства, которые постоянно проживают в России не менее 15 лет и имеют вид на жительство, а также достигли возраста 70 лет для мужчин и 65 лет для женщин. Кроме того, российским законодательством предусматриваются федеральная и региональная социальные доплаты к пенсии.</w:t>
      </w:r>
    </w:p>
    <w:p w14:paraId="40E47DE4" w14:textId="77777777" w:rsidR="009C6ADA" w:rsidRPr="00E31BA3" w:rsidRDefault="009C6ADA" w:rsidP="009C6ADA">
      <w:r w:rsidRPr="00E31BA3">
        <w:t>«Российская Федерация является привлекательной страной для многих иностранцев, в том числе и благодаря возможности получения российской пенсии. Вместе с тем, соотношение средней назначенной пенсии к среднему размеру зарплаты в России на уровне - около 28%, то есть, в настоящее время пенсия позволяет компенсировать менее трети зарплаты, что говорит о ее крайне низких размерах по всей стране», - подчеркивается в пояснительной записке.</w:t>
      </w:r>
    </w:p>
    <w:p w14:paraId="18BE7769" w14:textId="77777777" w:rsidR="009C6ADA" w:rsidRPr="00E31BA3" w:rsidRDefault="009C6ADA" w:rsidP="009C6ADA">
      <w:r w:rsidRPr="00E31BA3">
        <w:t>По мнению авторов инициативы, данная мера направлена на защиту пенсионной системы от необоснованных социальных обязательств, а также на снижение бюджетной нагрузки и восстановление доверия к принципу: «Пенсия - результат участия в жизни государства, а не формального присутствия».</w:t>
      </w:r>
    </w:p>
    <w:p w14:paraId="5DF7B9FB" w14:textId="77777777" w:rsidR="00111D7C" w:rsidRPr="00E31BA3" w:rsidRDefault="009C6ADA" w:rsidP="009C6ADA">
      <w:hyperlink r:id="rId36" w:history="1">
        <w:r w:rsidRPr="00E31BA3">
          <w:rPr>
            <w:rStyle w:val="a3"/>
          </w:rPr>
          <w:t>https://ria.ru/20250603/pensiya-2020602571.html</w:t>
        </w:r>
      </w:hyperlink>
    </w:p>
    <w:p w14:paraId="03A6ACED" w14:textId="77777777" w:rsidR="00975975" w:rsidRPr="00E31BA3" w:rsidRDefault="00975975" w:rsidP="00975975">
      <w:pPr>
        <w:pStyle w:val="2"/>
      </w:pPr>
      <w:bookmarkStart w:id="122" w:name="_Toc199915508"/>
      <w:r w:rsidRPr="00E31BA3">
        <w:lastRenderedPageBreak/>
        <w:t>Ридус, 03.06.2025, Иностранцев в РФ призвали лишить пенсии по старости: кому она положена?</w:t>
      </w:r>
      <w:bookmarkEnd w:id="122"/>
    </w:p>
    <w:p w14:paraId="2C44B24D" w14:textId="77777777" w:rsidR="00975975" w:rsidRPr="00E31BA3" w:rsidRDefault="00975975" w:rsidP="00314EC8">
      <w:pPr>
        <w:pStyle w:val="3"/>
      </w:pPr>
      <w:bookmarkStart w:id="123" w:name="_Toc199915509"/>
      <w:r w:rsidRPr="00E31BA3">
        <w:t>В Госдуме предложено лишать проживающих в России иностранцев права на социальную пенсию по старости. Соответствующий закон проекта уже внесен на рассмотрение нижней палаты парламента. Законопроект выдвинула ЛДПР.</w:t>
      </w:r>
      <w:bookmarkEnd w:id="123"/>
    </w:p>
    <w:p w14:paraId="62790245" w14:textId="77777777" w:rsidR="00975975" w:rsidRPr="00E31BA3" w:rsidRDefault="00975975" w:rsidP="00975975">
      <w:r w:rsidRPr="00E31BA3">
        <w:t>Проект закона, предусматривающий лишение иностранцев в России права на социальную пенсию по старости, выдвинули на рассмотрение Госдумы депутаты от фракции ЛДПР во главе с ее председателем Леонидом Слуцким.</w:t>
      </w:r>
    </w:p>
    <w:p w14:paraId="57590A26" w14:textId="77777777" w:rsidR="00975975" w:rsidRPr="00E31BA3" w:rsidRDefault="00975975" w:rsidP="00975975">
      <w:r w:rsidRPr="00E31BA3">
        <w:t>«Законопроект предусматривает исключение возможности получения социальной пенсии по старости для иностранных граждан с учетом соответствующих доплат», - говорится в пояснительной записке.</w:t>
      </w:r>
    </w:p>
    <w:p w14:paraId="0DE74207" w14:textId="77777777" w:rsidR="00975975" w:rsidRPr="00E31BA3" w:rsidRDefault="00975975" w:rsidP="00975975">
      <w:r w:rsidRPr="00E31BA3">
        <w:t>Авторы законопроекта считают, что мера нужна для защиты пенсионной системы от избыточных обязательств и для снижения нагрузки на бюджет. Также получение пенсии должно быть результатом участия в жизни государства, а не просто формальным пребыванием на его территории.</w:t>
      </w:r>
    </w:p>
    <w:p w14:paraId="7BDCC16F" w14:textId="77777777" w:rsidR="00975975" w:rsidRPr="00E31BA3" w:rsidRDefault="00975975" w:rsidP="00975975">
      <w:r w:rsidRPr="00E31BA3">
        <w:t>Кому из иностранцев полагается пенсия в России?</w:t>
      </w:r>
    </w:p>
    <w:p w14:paraId="5EF5B6AF" w14:textId="77777777" w:rsidR="00975975" w:rsidRPr="00E31BA3" w:rsidRDefault="00975975" w:rsidP="00975975">
      <w:r w:rsidRPr="00E31BA3">
        <w:t>Согласно действующему российскому законодательству, пенсия в России положена иностранцам, постоянно проживающим на территории страны. Это означает, что у них должен быть вид на жительство.</w:t>
      </w:r>
    </w:p>
    <w:p w14:paraId="136E3F0E" w14:textId="77777777" w:rsidR="00975975" w:rsidRPr="00E31BA3" w:rsidRDefault="00975975" w:rsidP="00975975">
      <w:r w:rsidRPr="00E31BA3">
        <w:t>Иностранные граждане могут обратиться за начислением всех видов пенсий, но условия для оформления каждой индивидуальны.</w:t>
      </w:r>
    </w:p>
    <w:p w14:paraId="0775A9A5" w14:textId="77777777" w:rsidR="00975975" w:rsidRPr="00E31BA3" w:rsidRDefault="00975975" w:rsidP="00975975">
      <w:r w:rsidRPr="00E31BA3">
        <w:t>Так, для оформления страховой пенсии по старости в 20205 году иностранец должен достичь возраста в 58 лет для женщин и 63 года для мужчин. Для этого ему также нужен трудовой стаж минимум 15 лет, а индивидуальный пенсионный коэффициент должен насчитывать 30 баллов.</w:t>
      </w:r>
    </w:p>
    <w:p w14:paraId="47F9E333" w14:textId="77777777" w:rsidR="00975975" w:rsidRPr="00E31BA3" w:rsidRDefault="00975975" w:rsidP="00975975">
      <w:r w:rsidRPr="00E31BA3">
        <w:t>Если человек не выработал минимальный стаж и не накопил достаточное количество баллов, то он может обратиться за оформлением социальной пенсии.</w:t>
      </w:r>
    </w:p>
    <w:p w14:paraId="588E0793" w14:textId="77777777" w:rsidR="00975975" w:rsidRPr="00E31BA3" w:rsidRDefault="00975975" w:rsidP="00975975">
      <w:r w:rsidRPr="00E31BA3">
        <w:t>Что касается социальной пенсии, то здесь для мигрантов уже другие требования. Право на ее оформление наступает по достижению 63 лет у женщин и 68 лет у мужчин. Чтобы иностранец мог получать такую пенсию, ему нужно прожить в России как минимум 15 лет.</w:t>
      </w:r>
    </w:p>
    <w:p w14:paraId="5BC56965" w14:textId="77777777" w:rsidR="00975975" w:rsidRPr="00E31BA3" w:rsidRDefault="00975975" w:rsidP="00975975">
      <w:r w:rsidRPr="00E31BA3">
        <w:t>Володин призвал усилить контроль за тестами для мигрантов</w:t>
      </w:r>
    </w:p>
    <w:p w14:paraId="3F691D1C" w14:textId="77777777" w:rsidR="00975975" w:rsidRPr="00E31BA3" w:rsidRDefault="00975975" w:rsidP="00975975">
      <w:r w:rsidRPr="00E31BA3">
        <w:t>Вместе с тем председатель Госдумы РФ Вячеслав Володин заявил о необходимости принятия более строгих мер для предотвращения мошенничества во время экзаменов для мигрантов. С предложением усилить контроль в вузах он обратился к министерству науки и высшего образования.</w:t>
      </w:r>
    </w:p>
    <w:p w14:paraId="3E8E97B5" w14:textId="77777777" w:rsidR="00975975" w:rsidRPr="00E31BA3" w:rsidRDefault="00975975" w:rsidP="00975975">
      <w:r w:rsidRPr="00E31BA3">
        <w:t xml:space="preserve">Володин напомнил о задержании в Екатеринбурге девятерых человек, обвиняемых в организации незаконной миграции. В их числе - директор центра по приему экзаменов у иностранцев Уральского федерального университета. При этом в Российском </w:t>
      </w:r>
      <w:r w:rsidRPr="00E31BA3">
        <w:lastRenderedPageBreak/>
        <w:t>университете дружбы народов имени Патриса Лумумбы в Петербурге за организацию незаконной миграции задержали и вовсе 17 человек.</w:t>
      </w:r>
    </w:p>
    <w:p w14:paraId="7F5EE11A" w14:textId="77777777" w:rsidR="00975975" w:rsidRPr="00E31BA3" w:rsidRDefault="00975975" w:rsidP="00975975">
      <w:r w:rsidRPr="00E31BA3">
        <w:t>«Там, по версии следствия, директор центра по тестированию мигрантов при РУДН стал организатором преступного сообщества, втянув в противоправную деятельность и своих сотрудников. По данным СК РФ, они подделывали результаты экзаменов по русскому языку, истории России и основам законодательства Российской Федерации. Всего задержано 17 человек», - написал Володин в своем телеграм-канале.</w:t>
      </w:r>
    </w:p>
    <w:p w14:paraId="75EEA74A" w14:textId="77777777" w:rsidR="00975975" w:rsidRPr="00E31BA3" w:rsidRDefault="00975975" w:rsidP="00975975">
      <w:r w:rsidRPr="00E31BA3">
        <w:t>Сообщники действовали на территории Москвы, Пермского края, Самарской и Тульской областей. Теперь злоумышленникам грозит до 15 лет колонии.</w:t>
      </w:r>
    </w:p>
    <w:p w14:paraId="5F94C408" w14:textId="77777777" w:rsidR="00975975" w:rsidRPr="00E31BA3" w:rsidRDefault="00975975" w:rsidP="00975975">
      <w:r w:rsidRPr="00E31BA3">
        <w:t>«Специально говорю об этом, чтобы наконец-то пришло понимание: наказание за организацию незаконной миграции - суровое. Учитывая, что это уже не первый случай, когда структурные подразделения вузов оказываются замешаны в противоправной деятельности, министерству науки и высшего образования правильно было бы дать оценку действиям руководства высших учебных заведений и принять меры по недопущению подобного», - подытожил Володин.</w:t>
      </w:r>
    </w:p>
    <w:p w14:paraId="69315460" w14:textId="77777777" w:rsidR="00975975" w:rsidRPr="00E31BA3" w:rsidRDefault="00975975" w:rsidP="00975975">
      <w:hyperlink r:id="rId37" w:history="1">
        <w:r w:rsidRPr="00E31BA3">
          <w:rPr>
            <w:rStyle w:val="a3"/>
          </w:rPr>
          <w:t>https://www.ridus.ru/inostrancev-v-rf-prizvali-lishit-pensii-po-starosti-komu-ona-polozhena-636160.html</w:t>
        </w:r>
      </w:hyperlink>
      <w:r w:rsidRPr="00E31BA3">
        <w:t xml:space="preserve"> </w:t>
      </w:r>
    </w:p>
    <w:p w14:paraId="247ECF2D" w14:textId="77777777" w:rsidR="009C6ADA" w:rsidRPr="00E31BA3" w:rsidRDefault="009C6ADA" w:rsidP="00975975">
      <w:pPr>
        <w:pStyle w:val="2"/>
      </w:pPr>
      <w:bookmarkStart w:id="124" w:name="_Toc199915510"/>
      <w:r w:rsidRPr="00E31BA3">
        <w:t xml:space="preserve">Лента.ру, 03.06.2025, </w:t>
      </w:r>
      <w:r w:rsidR="00975975" w:rsidRPr="00E31BA3">
        <w:t xml:space="preserve">Права наследования пенсий в </w:t>
      </w:r>
      <w:r w:rsidRPr="00E31BA3">
        <w:t>России предложили изменить</w:t>
      </w:r>
      <w:bookmarkEnd w:id="124"/>
    </w:p>
    <w:p w14:paraId="2FDEC532" w14:textId="77777777" w:rsidR="009C6ADA" w:rsidRPr="00E31BA3" w:rsidRDefault="009C6ADA" w:rsidP="00314EC8">
      <w:pPr>
        <w:pStyle w:val="3"/>
      </w:pPr>
      <w:bookmarkStart w:id="125" w:name="_Toc199915511"/>
      <w:r w:rsidRPr="00E31BA3">
        <w:t>В России назрела необходимость расширить права наследования накопительной части пенсии, считает председатель комитета Госдумы по вопросам собственности, земельным и имущественным отношениям Сергей Гаврилов.</w:t>
      </w:r>
      <w:bookmarkEnd w:id="125"/>
      <w:r w:rsidRPr="00E31BA3">
        <w:t xml:space="preserve"> </w:t>
      </w:r>
    </w:p>
    <w:p w14:paraId="103FCC75" w14:textId="77777777" w:rsidR="009C6ADA" w:rsidRPr="00E31BA3" w:rsidRDefault="009C6ADA" w:rsidP="009C6ADA">
      <w:r w:rsidRPr="00E31BA3">
        <w:t>Он напомнил, что в настоящее время унаследовать накопительную часть можно лишь в том случае, если гражданин не дожил до назначения такой пенсии или получал ее в форме срочной, а не пожизненной выплаты. В иной ситуации средства наследникам не достаются. Однако если права наследования расширить и разрешить, например, передачу накоплений по завещанию, то это повысит привлекательность системы и будет стимулировать граждан к тому, чтобы добровольно в ней участвовать.</w:t>
      </w:r>
    </w:p>
    <w:p w14:paraId="7A936E4E" w14:textId="77777777" w:rsidR="009C6ADA" w:rsidRPr="00E31BA3" w:rsidRDefault="009C6ADA" w:rsidP="009C6ADA">
      <w:r w:rsidRPr="00E31BA3">
        <w:t>Кроме того, парламентарий призвал разрешить россиянам в исключительных случаях (тяжелая болезнь, утрата трудоспособности или длительная безработица) получать досрочный доступ к накоплениям.</w:t>
      </w:r>
    </w:p>
    <w:p w14:paraId="04FBA352" w14:textId="77777777" w:rsidR="009C6ADA" w:rsidRPr="00E31BA3" w:rsidRDefault="009C6ADA" w:rsidP="009C6ADA">
      <w:r w:rsidRPr="00E31BA3">
        <w:t>Ранее депутаты от ЛДПР предложили отменить социальные пенсии по старости для мигрантов. Это будто бы позволит уменьшить необоснованные социальные обязательства, а также ослабить нагрузку на бюджет.</w:t>
      </w:r>
    </w:p>
    <w:p w14:paraId="44B5335E" w14:textId="77777777" w:rsidR="004B3D65" w:rsidRDefault="009C6ADA" w:rsidP="009C6ADA">
      <w:pPr>
        <w:rPr>
          <w:rStyle w:val="a3"/>
        </w:rPr>
      </w:pPr>
      <w:hyperlink r:id="rId38" w:history="1">
        <w:r w:rsidRPr="00E31BA3">
          <w:rPr>
            <w:rStyle w:val="a3"/>
          </w:rPr>
          <w:t>https://lenta.ru/news/2025/06/03/prava-nasledovaniya-pensiy-v-rossii-predlozhili-izmenit/</w:t>
        </w:r>
      </w:hyperlink>
    </w:p>
    <w:p w14:paraId="768067ED" w14:textId="77777777" w:rsidR="004B3D65" w:rsidRPr="004B3D65" w:rsidRDefault="004B3D65" w:rsidP="004B3D65">
      <w:pPr>
        <w:pStyle w:val="2"/>
      </w:pPr>
      <w:bookmarkStart w:id="126" w:name="_Toc199915512"/>
      <w:r>
        <w:lastRenderedPageBreak/>
        <w:t>Лента</w:t>
      </w:r>
      <w:r w:rsidRPr="004B3D65">
        <w:t>.</w:t>
      </w:r>
      <w:r>
        <w:t>ру</w:t>
      </w:r>
      <w:r w:rsidRPr="004B3D65">
        <w:t xml:space="preserve">, 03.05.2025, </w:t>
      </w:r>
      <w:r w:rsidRPr="004B3D65">
        <w:rPr>
          <w:rFonts w:eastAsia="Verdana"/>
        </w:rPr>
        <w:t>Инвалидам и пенсионерам старше 80 лет повысили пенсии</w:t>
      </w:r>
      <w:bookmarkEnd w:id="126"/>
    </w:p>
    <w:p w14:paraId="371FD394" w14:textId="77777777" w:rsidR="004B3D65" w:rsidRPr="004B3D65" w:rsidRDefault="004B3D65" w:rsidP="004B3D65">
      <w:pPr>
        <w:pStyle w:val="3"/>
      </w:pPr>
      <w:bookmarkStart w:id="127" w:name="_Toc199915513"/>
      <w:r w:rsidRPr="004B3D65">
        <w:t>Инвалидам и пенсионерам повысили пенсионные выплаты. Об этом RT рассказал депутат Госдумы, член комитета Госдумы по малому и среднему предпринимательству Алексей Говырин.</w:t>
      </w:r>
      <w:bookmarkEnd w:id="127"/>
    </w:p>
    <w:p w14:paraId="5B049E92" w14:textId="77777777" w:rsidR="004B3D65" w:rsidRPr="004B3D65" w:rsidRDefault="004B3D65" w:rsidP="004B3D65">
      <w:r w:rsidRPr="004B3D65">
        <w:t>Мера по увеличению пенсий для людей, достигших 80-летнего возраста, а также инвалидов I группы вступила в силу 1 мая. «Для них фиксированная выплата к страховой пенсии увеличивается в два раза», - сообщил депутат. Он также отметил, что если за пенсионером осуществляется уход и он не относится к числу инвалидов с детства I группы, то гражданину положена дополнительная надбавка на уход в размере 1,2 тысячи рублей.</w:t>
      </w:r>
    </w:p>
    <w:p w14:paraId="5B441DA8" w14:textId="77777777" w:rsidR="004B3D65" w:rsidRPr="004B3D65" w:rsidRDefault="004B3D65" w:rsidP="004B3D65">
      <w:r w:rsidRPr="004B3D65">
        <w:t>«Кроме того, в этом году в честь 80-летия победы в Великой Отечественной войне государство произведет единовременные выплаты ветеранам и другим пострадавшим категориям», - сказал Говырин. Так, инвалиды и вдовы участников войны получат 80 тысяч рублей, а бывшие совершеннолетние узники концлагерей - 55 тысяч рублей. Увеличат выплаты и тем, кто имеет на иждивении нетрудоспособных членов семьи - им положена еще треть от базовой суммы.</w:t>
      </w:r>
    </w:p>
    <w:p w14:paraId="5F328EF8" w14:textId="77777777" w:rsidR="004B3D65" w:rsidRPr="004B3D65" w:rsidRDefault="004B3D65" w:rsidP="004B3D65">
      <w:hyperlink r:id="rId39" w:history="1">
        <w:r w:rsidRPr="004B3D65">
          <w:rPr>
            <w:rStyle w:val="a3"/>
          </w:rPr>
          <w:t>https://lenta.ru/news/2025/05/03/invalidam-i-pensioneram-starshe-80-let-povysili-pensii/</w:t>
        </w:r>
      </w:hyperlink>
    </w:p>
    <w:p w14:paraId="31A3B13D" w14:textId="77777777" w:rsidR="00CE6EF6" w:rsidRPr="00E31BA3" w:rsidRDefault="00CE6EF6" w:rsidP="00CE6EF6">
      <w:pPr>
        <w:pStyle w:val="2"/>
      </w:pPr>
      <w:bookmarkStart w:id="128" w:name="_Toc199915514"/>
      <w:r w:rsidRPr="00E31BA3">
        <w:t>Пенсия.pro, 03.06.2025, Перевести маткапитал в накопительную пенсию: когда это выгодно</w:t>
      </w:r>
      <w:bookmarkEnd w:id="128"/>
    </w:p>
    <w:p w14:paraId="6FD32F46" w14:textId="77777777" w:rsidR="00CE6EF6" w:rsidRPr="00E31BA3" w:rsidRDefault="00CE6EF6" w:rsidP="00314EC8">
      <w:pPr>
        <w:pStyle w:val="3"/>
      </w:pPr>
      <w:bookmarkStart w:id="129" w:name="_Toc199915515"/>
      <w:r w:rsidRPr="00E31BA3">
        <w:t>Материнский капитал кажется отличной поддержкой от государства, но при ближайшем рассмотрении оказывается, что применить его сложно, выбор вариантов слишком ограничен. Квартиру на него не купить, образовательные услуги не всегда актуальны, и что тогда? Можно сделать его частью своей пенсии. Объясняем, когда это выгодно.</w:t>
      </w:r>
      <w:bookmarkEnd w:id="129"/>
    </w:p>
    <w:p w14:paraId="13C98087" w14:textId="77777777" w:rsidR="00CE6EF6" w:rsidRPr="00E31BA3" w:rsidRDefault="00CE6EF6" w:rsidP="00CE6EF6">
      <w:r w:rsidRPr="00E31BA3">
        <w:t>Проблемы с использованием маткапитала</w:t>
      </w:r>
    </w:p>
    <w:p w14:paraId="34546454" w14:textId="77777777" w:rsidR="00CE6EF6" w:rsidRPr="00E31BA3" w:rsidRDefault="00CE6EF6" w:rsidP="00CE6EF6">
      <w:r w:rsidRPr="00E31BA3">
        <w:t xml:space="preserve">Материнский капитал в 2025 году составляет 690 266 рублей. Столько выдают за рождение первого ребенка. Если это второй ребенок, а выплаты на первого не получались, то начислят 912 162 рубля. Если маткапитал женщина уже получала, то после рождения второго ребенка добавка в сертификат составит 221 895 рублей. Эти деньги нельзя получить просто так наличными, они целевые. На бумаге все выглядит привлекательно: можно улучшить жилищные условия, оплатить обучение, получать выплаты. Но на практике возникают сложности. </w:t>
      </w:r>
    </w:p>
    <w:p w14:paraId="2499C794" w14:textId="77777777" w:rsidR="00CE6EF6" w:rsidRPr="00E31BA3" w:rsidRDefault="00CE6EF6" w:rsidP="00CE6EF6">
      <w:r w:rsidRPr="00E31BA3">
        <w:t>1.</w:t>
      </w:r>
      <w:r w:rsidRPr="00E31BA3">
        <w:tab/>
        <w:t xml:space="preserve">Жилье. Даже если семья хочет потратить капитал на покупку квартиры, за 690 000 рублей ничего не купишь. Да и на стартовый взнос по ипотеке не хватит: льготная ипотека, например, предполагает первоначальный взнос 20 %. При стоимости квартиры в 6 миллионов рублей, взнос составит 1,2 миллиона. Если же брать обычный жилищный кредит, то сейчас такие гигантские проценты, что маткап будет просто каплей в море. </w:t>
      </w:r>
    </w:p>
    <w:p w14:paraId="3A8A432C" w14:textId="77777777" w:rsidR="00CE6EF6" w:rsidRPr="00E31BA3" w:rsidRDefault="00CE6EF6" w:rsidP="00CE6EF6">
      <w:r w:rsidRPr="00E31BA3">
        <w:t>2.</w:t>
      </w:r>
      <w:r w:rsidRPr="00E31BA3">
        <w:tab/>
        <w:t xml:space="preserve">Образование. На это можно тратить деньги, начиная с трех лет ребенка, причем не только на ясли-развивашки для этого ребенка, а на обучение старшего в вузе, </w:t>
      </w:r>
      <w:r w:rsidRPr="00E31BA3">
        <w:lastRenderedPageBreak/>
        <w:t xml:space="preserve">например. Звучит неплохо. Но не у всех есть старшие дети, а детские образовательные центры порой не имеют лицензию, ясли часто работают как «центры по уходу и присмотру», в этом случае воспользоваться маткапиталом не получится. </w:t>
      </w:r>
    </w:p>
    <w:p w14:paraId="653FB09F" w14:textId="77777777" w:rsidR="00CE6EF6" w:rsidRPr="00E31BA3" w:rsidRDefault="00CE6EF6" w:rsidP="00CE6EF6">
      <w:r w:rsidRPr="00E31BA3">
        <w:t>3.</w:t>
      </w:r>
      <w:r w:rsidRPr="00E31BA3">
        <w:tab/>
        <w:t xml:space="preserve">Ежемесячные выплаты. Они доступны только малоимущим семьям и прекращаются, как только ребенку исполняется три года. Даже незначительное повышение дохода семьи может привести к потере этого права. Выплата равна прожиточному минимуму на ребенка. </w:t>
      </w:r>
    </w:p>
    <w:p w14:paraId="5767A218" w14:textId="77777777" w:rsidR="00CE6EF6" w:rsidRPr="00E31BA3" w:rsidRDefault="00CE6EF6" w:rsidP="00CE6EF6">
      <w:r w:rsidRPr="00E31BA3">
        <w:t>4.</w:t>
      </w:r>
      <w:r w:rsidRPr="00E31BA3">
        <w:tab/>
        <w:t xml:space="preserve">Социальная адаптация детей-инвалидов. Этот вариант для семей, где нет ребенка с установленной официально инвалидностью, не подойдет. </w:t>
      </w:r>
    </w:p>
    <w:p w14:paraId="3DC266DC" w14:textId="77777777" w:rsidR="00CE6EF6" w:rsidRPr="00E31BA3" w:rsidRDefault="00CE6EF6" w:rsidP="00CE6EF6">
      <w:r w:rsidRPr="00E31BA3">
        <w:t>Маткапитал может годами висеть мертвым грузом, пока семья не найдет, куда его применить. И тогда вариант с пенсионными накоплениями начинает казаться интересным.</w:t>
      </w:r>
    </w:p>
    <w:p w14:paraId="65F0CE3A" w14:textId="77777777" w:rsidR="00CE6EF6" w:rsidRPr="00E31BA3" w:rsidRDefault="00CE6EF6" w:rsidP="00CE6EF6">
      <w:r w:rsidRPr="00E31BA3">
        <w:t>Кто может перевести маткапитал в пенсию</w:t>
      </w:r>
    </w:p>
    <w:p w14:paraId="62246BC6" w14:textId="77777777" w:rsidR="00CE6EF6" w:rsidRPr="00E31BA3" w:rsidRDefault="00CE6EF6" w:rsidP="00CE6EF6">
      <w:r w:rsidRPr="00E31BA3">
        <w:t>Материнский капитал, несмотря на свое название, могут получить и мужчины, отцам его выплачивают, если это единственный родитель или усыновитель. До 2024 года сделать эту субсидию частью своей накопительной пенсии могли только матери. Отцам-одиночкам не разрешалось направлять средства на пенсию, только на другие цели типа ипотеки или образования. А с 1 января 2024 года эта опция стала доступной и отцам.</w:t>
      </w:r>
    </w:p>
    <w:p w14:paraId="2A476991" w14:textId="77777777" w:rsidR="00CE6EF6" w:rsidRPr="00E31BA3" w:rsidRDefault="00CE6EF6" w:rsidP="00CE6EF6">
      <w:r w:rsidRPr="00E31BA3">
        <w:t>Перевести в накопления только федеральный материнский капитал. Региональные выплаты, даже если они предусмотрены местными законами, не попадают под действие пенсионного законодательства и не могут быть использованы для формирования пенсии. Распорядиться субсидией именно таким способом можно спустя три года после рождения ребенка.</w:t>
      </w:r>
    </w:p>
    <w:p w14:paraId="10A9A2F7" w14:textId="77777777" w:rsidR="00CE6EF6" w:rsidRPr="00E31BA3" w:rsidRDefault="00CE6EF6" w:rsidP="00CE6EF6">
      <w:r w:rsidRPr="00E31BA3">
        <w:t>Сколько можно накопить</w:t>
      </w:r>
    </w:p>
    <w:p w14:paraId="56DD958D" w14:textId="77777777" w:rsidR="00CE6EF6" w:rsidRPr="00E31BA3" w:rsidRDefault="00CE6EF6" w:rsidP="00CE6EF6">
      <w:r w:rsidRPr="00E31BA3">
        <w:t>Представим, что женщина направляет на накопительную пенсию полный материнский капитал - 690 266 рублей. Ей 35 лет, накопления можно получить с 55 лет. Пенсионный фонд (частный или государственный) будет инвестировать деньги.</w:t>
      </w:r>
    </w:p>
    <w:p w14:paraId="0DBF286E" w14:textId="77777777" w:rsidR="00CE6EF6" w:rsidRPr="00E31BA3" w:rsidRDefault="00CE6EF6" w:rsidP="00CE6EF6">
      <w:r w:rsidRPr="00E31BA3">
        <w:t>Да, за 20 лет сумма серьезно вырастет. И эти миллионы - то, что реально можно потратить по своему усмотрению. Хоть на ипотеку, хоть на образование, хоть на поездку на Алтай или ремонт в квартире.</w:t>
      </w:r>
    </w:p>
    <w:p w14:paraId="797EAE24" w14:textId="77777777" w:rsidR="00CE6EF6" w:rsidRPr="00E31BA3" w:rsidRDefault="00CE6EF6" w:rsidP="00CE6EF6">
      <w:r w:rsidRPr="00E31BA3">
        <w:t>Как получить выплаты</w:t>
      </w:r>
    </w:p>
    <w:p w14:paraId="0BEBA566" w14:textId="77777777" w:rsidR="00CE6EF6" w:rsidRPr="00E31BA3" w:rsidRDefault="00CE6EF6" w:rsidP="00CE6EF6">
      <w:r w:rsidRPr="00E31BA3">
        <w:t>Получить накопительную пенсию с маткапиталом можно тремя способами. Основной - это пожизненная ежемесячная выплата, можно считать, прибавка к пенсии (только срок назначения на пять лет раньше страховой пенсии). Расчет делается исходя из возраста дожития, это показатель, который устанавливает правительство. В 2025 году он равен 270 месяцам (22,5 года). Платить будут до конца жизни, даже если это куда больше 22,5 лет.</w:t>
      </w:r>
    </w:p>
    <w:p w14:paraId="6A34F984" w14:textId="77777777" w:rsidR="00CE6EF6" w:rsidRPr="00E31BA3" w:rsidRDefault="00CE6EF6" w:rsidP="00CE6EF6">
      <w:r w:rsidRPr="00E31BA3">
        <w:t xml:space="preserve">Все накопления могут выплатить одной суммой сразу. Условие такое: размер пожизненной ежемесячной выплаты к моменту назначения оказался меньше, чем 10 % прожиточного минимума пенсионера. В 2025 году прожиточный минимум пенсионера - </w:t>
      </w:r>
      <w:r w:rsidRPr="00E31BA3">
        <w:lastRenderedPageBreak/>
        <w:t>15 250 рублей. С учетом возраста дожития накопления не должны превышать 412 000 рублей.</w:t>
      </w:r>
    </w:p>
    <w:p w14:paraId="0D553764" w14:textId="77777777" w:rsidR="00CE6EF6" w:rsidRPr="00E31BA3" w:rsidRDefault="00CE6EF6" w:rsidP="00CE6EF6">
      <w:r w:rsidRPr="00E31BA3">
        <w:t>А есть третий вариант, специально для тех, кто хочет получать пенсию из материнского капитала. Накопления можно разделить на составляющие. Подать одно заявление о выплате той части, которая первоначально формировалась как накопительная пенсия (разово или пожизненно, в зависимости от суммы), а во втором заявлении указать выплату маткапитала по правилам срочной выплаты. Срочная выплата - то есть назначаемая на определенный срок, родитель имеет право выбрать любое количество лет больше 10, то есть срок от 120 месяцев.</w:t>
      </w:r>
    </w:p>
    <w:p w14:paraId="193AA32A" w14:textId="77777777" w:rsidR="00CE6EF6" w:rsidRPr="00E31BA3" w:rsidRDefault="00CE6EF6" w:rsidP="00CE6EF6">
      <w:r w:rsidRPr="00E31BA3">
        <w:t>Как передумать и заработать на этом</w:t>
      </w:r>
    </w:p>
    <w:p w14:paraId="79923FB2" w14:textId="77777777" w:rsidR="00CE6EF6" w:rsidRPr="00E31BA3" w:rsidRDefault="00CE6EF6" w:rsidP="00CE6EF6">
      <w:r w:rsidRPr="00E31BA3">
        <w:t xml:space="preserve">Зачисление маткапа на пенсионный счет операция обратимая. И это очень выгодный лайфхак, если предполагается, что деньги могут понадобиться в будущем: </w:t>
      </w:r>
    </w:p>
    <w:p w14:paraId="7AA28DC4" w14:textId="77777777" w:rsidR="00CE6EF6" w:rsidRPr="00E31BA3" w:rsidRDefault="00CE6EF6" w:rsidP="00CE6EF6">
      <w:r w:rsidRPr="00E31BA3">
        <w:t>•</w:t>
      </w:r>
      <w:r w:rsidRPr="00E31BA3">
        <w:tab/>
        <w:t xml:space="preserve">переводите субсидию в накопительную пенсию; </w:t>
      </w:r>
    </w:p>
    <w:p w14:paraId="49258D04" w14:textId="77777777" w:rsidR="00CE6EF6" w:rsidRPr="00E31BA3" w:rsidRDefault="00CE6EF6" w:rsidP="00CE6EF6">
      <w:r w:rsidRPr="00E31BA3">
        <w:t>•</w:t>
      </w:r>
      <w:r w:rsidRPr="00E31BA3">
        <w:tab/>
        <w:t xml:space="preserve">ждете несколько лет вплоть до года назначения пенсии; </w:t>
      </w:r>
    </w:p>
    <w:p w14:paraId="409FB330" w14:textId="77777777" w:rsidR="00CE6EF6" w:rsidRPr="00E31BA3" w:rsidRDefault="00CE6EF6" w:rsidP="00CE6EF6">
      <w:r w:rsidRPr="00E31BA3">
        <w:t>•</w:t>
      </w:r>
      <w:r w:rsidRPr="00E31BA3">
        <w:tab/>
        <w:t xml:space="preserve">маткапитал в это время инвестируется, прирастает процентами; </w:t>
      </w:r>
    </w:p>
    <w:p w14:paraId="49A9FF05" w14:textId="77777777" w:rsidR="00CE6EF6" w:rsidRPr="00E31BA3" w:rsidRDefault="00CE6EF6" w:rsidP="00CE6EF6">
      <w:r w:rsidRPr="00E31BA3">
        <w:t>•</w:t>
      </w:r>
      <w:r w:rsidRPr="00E31BA3">
        <w:tab/>
        <w:t xml:space="preserve">подаете заявление о возврате маткапитала с указанием новой цели использования; </w:t>
      </w:r>
    </w:p>
    <w:p w14:paraId="19A940B4" w14:textId="77777777" w:rsidR="00CE6EF6" w:rsidRPr="00E31BA3" w:rsidRDefault="00CE6EF6" w:rsidP="00CE6EF6">
      <w:r w:rsidRPr="00E31BA3">
        <w:t>•</w:t>
      </w:r>
      <w:r w:rsidRPr="00E31BA3">
        <w:tab/>
        <w:t xml:space="preserve">госвыплата возвращается обратно вместе с накопленными процентами; </w:t>
      </w:r>
    </w:p>
    <w:p w14:paraId="0D2403B9" w14:textId="77777777" w:rsidR="00CE6EF6" w:rsidRPr="00E31BA3" w:rsidRDefault="00CE6EF6" w:rsidP="00CE6EF6">
      <w:r w:rsidRPr="00E31BA3">
        <w:t>•</w:t>
      </w:r>
      <w:r w:rsidRPr="00E31BA3">
        <w:tab/>
        <w:t xml:space="preserve">выбираете новый вариант использования денег. </w:t>
      </w:r>
    </w:p>
    <w:p w14:paraId="39AF8AE0" w14:textId="77777777" w:rsidR="00CE6EF6" w:rsidRPr="00E31BA3" w:rsidRDefault="00CE6EF6" w:rsidP="00CE6EF6">
      <w:r w:rsidRPr="00E31BA3">
        <w:t>Важно: с 2024 года заработала программа долгосрочных сбережений. В нее можно вложить свою накопительную пенсию, но только без материнского капитала. Он вернется обратно автоматически. И есть еще один нюанс. Когда маткапитал возвращается по заявлению, у женщины есть полгода, чтобы направить его на другую цель (разрешается продлить срок), иначе деньги вернут в накопления. Если же накопительная пенсия уходит в ПДС, то маткапитал возвращается без этого условия. И до тех пор, пока маткап не будет потрачен, сумму (или ее остаток) будут ежегодно индексировать.</w:t>
      </w:r>
    </w:p>
    <w:p w14:paraId="1E6F95D5" w14:textId="77777777" w:rsidR="00CE6EF6" w:rsidRPr="00E31BA3" w:rsidRDefault="00CE6EF6" w:rsidP="00CE6EF6">
      <w:r w:rsidRPr="00E31BA3">
        <w:t>Какие риски схемы</w:t>
      </w:r>
    </w:p>
    <w:p w14:paraId="39D3D9C8" w14:textId="77777777" w:rsidR="00CE6EF6" w:rsidRPr="00E31BA3" w:rsidRDefault="00CE6EF6" w:rsidP="00CE6EF6">
      <w:r w:rsidRPr="00E31BA3">
        <w:t>Самый глобальный риск - плохая работа пенсионного фонда. Накопительная пенсия может быть в Социальном фонде России или негосударственном пенсионном фонде. В обоих случаях средства инвестируются, то есть пенсионный фонд прибавляет к первоначальной сумме какой-то процент. Он не фиксирован, единственное правило, доходность не может быть ниже нуля, иначе пенсионный фонд обязан возместить потери. Но он не обязан зарабатывать выше уровня инфляции.</w:t>
      </w:r>
    </w:p>
    <w:p w14:paraId="0F56997D" w14:textId="77777777" w:rsidR="00CE6EF6" w:rsidRPr="00E31BA3" w:rsidRDefault="00CE6EF6" w:rsidP="00CE6EF6">
      <w:r w:rsidRPr="00E31BA3">
        <w:t>В среднем пенсионные фонды в разрезе 5-10 лет инвестируют чуть ниже уровня инфляции, при этом какие-то фонды показывают просто провальный результат, а другие - относительно неплохой, выше инфляции. Маткапитал, пока он является сертификатом, ежегодно индексируется, на уровень инфляции за прошлый год. Это стабильно и заранее известно.</w:t>
      </w:r>
    </w:p>
    <w:p w14:paraId="084AFCFF" w14:textId="77777777" w:rsidR="00CE6EF6" w:rsidRPr="00E31BA3" w:rsidRDefault="00CE6EF6" w:rsidP="00CE6EF6">
      <w:r w:rsidRPr="00E31BA3">
        <w:t xml:space="preserve">То есть маткап в составе накоплений может прибавить больше уровня инфляции за текущий год, а может прибавить и меньше уровня инфляции текущего года. А маткап в </w:t>
      </w:r>
      <w:r w:rsidRPr="00E31BA3">
        <w:lastRenderedPageBreak/>
        <w:t>любом случае прибавит процент инфляции, но только на уровне прошлого года, а в текущем году изменяться не будет.</w:t>
      </w:r>
    </w:p>
    <w:p w14:paraId="3FD87909" w14:textId="77777777" w:rsidR="00CE6EF6" w:rsidRPr="00E31BA3" w:rsidRDefault="00CE6EF6" w:rsidP="00CE6EF6">
      <w:r w:rsidRPr="00E31BA3">
        <w:t>Выводы</w:t>
      </w:r>
    </w:p>
    <w:p w14:paraId="6EA82329" w14:textId="77777777" w:rsidR="00CE6EF6" w:rsidRPr="00E31BA3" w:rsidRDefault="00CE6EF6" w:rsidP="00CE6EF6">
      <w:r w:rsidRPr="00E31BA3">
        <w:t>•</w:t>
      </w:r>
      <w:r w:rsidRPr="00E31BA3">
        <w:tab/>
        <w:t xml:space="preserve">Перевод маткапитала в пенсию - это законный и реальный способ использовать средства, которые иначе могут «зависнуть» на долгие годы. </w:t>
      </w:r>
    </w:p>
    <w:p w14:paraId="4359D461" w14:textId="77777777" w:rsidR="00CE6EF6" w:rsidRPr="00E31BA3" w:rsidRDefault="00CE6EF6" w:rsidP="00CE6EF6">
      <w:r w:rsidRPr="00E31BA3">
        <w:t>•</w:t>
      </w:r>
      <w:r w:rsidRPr="00E31BA3">
        <w:tab/>
        <w:t xml:space="preserve">Маткапитал, ставший пенсией, выдается деньгами. Потратить можно как угодно. </w:t>
      </w:r>
    </w:p>
    <w:p w14:paraId="68356A13" w14:textId="77777777" w:rsidR="00CE6EF6" w:rsidRPr="00E31BA3" w:rsidRDefault="00CE6EF6" w:rsidP="00CE6EF6">
      <w:r w:rsidRPr="00E31BA3">
        <w:t>•</w:t>
      </w:r>
      <w:r w:rsidRPr="00E31BA3">
        <w:tab/>
        <w:t xml:space="preserve">Сумма прибавки к пенсии зависит от размера перевода и доходности инвестиций. </w:t>
      </w:r>
    </w:p>
    <w:p w14:paraId="643336C3" w14:textId="77777777" w:rsidR="00CE6EF6" w:rsidRPr="00E31BA3" w:rsidRDefault="00CE6EF6" w:rsidP="00CE6EF6">
      <w:r w:rsidRPr="00E31BA3">
        <w:t>•</w:t>
      </w:r>
      <w:r w:rsidRPr="00E31BA3">
        <w:tab/>
        <w:t xml:space="preserve">Возврат выплаты на счет в Соцфонде возможен по заявлению или автоматически, если накопительная пенсия переводится в программу долгосрочных сбережений. </w:t>
      </w:r>
    </w:p>
    <w:p w14:paraId="1BC8CB35" w14:textId="77777777" w:rsidR="00CE6EF6" w:rsidRPr="00E31BA3" w:rsidRDefault="00CE6EF6" w:rsidP="00CE6EF6">
      <w:r w:rsidRPr="00E31BA3">
        <w:t>•</w:t>
      </w:r>
      <w:r w:rsidRPr="00E31BA3">
        <w:tab/>
        <w:t xml:space="preserve">Маткапитал возвращается вместе с накопленными процентами. </w:t>
      </w:r>
    </w:p>
    <w:p w14:paraId="0128671B" w14:textId="77777777" w:rsidR="009C6ADA" w:rsidRPr="00E31BA3" w:rsidRDefault="00CE6EF6" w:rsidP="00CE6EF6">
      <w:hyperlink r:id="rId40" w:history="1">
        <w:r w:rsidRPr="00E31BA3">
          <w:rPr>
            <w:rStyle w:val="a3"/>
          </w:rPr>
          <w:t>https://pensiya.pro/perevesti-matkapital-v-nakopitelnuyu-pensiyu-kogda-eto-vygodno/?scrollTo=comments-181793</w:t>
        </w:r>
      </w:hyperlink>
    </w:p>
    <w:p w14:paraId="060828CA" w14:textId="77777777" w:rsidR="006458FD" w:rsidRPr="00E31BA3" w:rsidRDefault="006458FD" w:rsidP="006458FD">
      <w:pPr>
        <w:pStyle w:val="2"/>
      </w:pPr>
      <w:bookmarkStart w:id="130" w:name="_Toc199915516"/>
      <w:r w:rsidRPr="00E31BA3">
        <w:t>PRIMPRESS, 03.06.2025, Пенсионеров обрадовали. С июля к пенсии добавят по 5000 рублей</w:t>
      </w:r>
      <w:bookmarkEnd w:id="130"/>
    </w:p>
    <w:p w14:paraId="021186C8" w14:textId="77777777" w:rsidR="006458FD" w:rsidRPr="00E31BA3" w:rsidRDefault="006458FD" w:rsidP="00314EC8">
      <w:pPr>
        <w:pStyle w:val="3"/>
      </w:pPr>
      <w:bookmarkStart w:id="131" w:name="_Toc199915517"/>
      <w:r w:rsidRPr="00E31BA3">
        <w:t>Российским пенсионерам сообщили о возможности получения денежной прибавки к пенсии. Дополнительные средства могут получить работающие пожилые граждане, однако многие из них не используют этот способ, что является ошибкой, сообщает PRIMPRESS.</w:t>
      </w:r>
      <w:bookmarkEnd w:id="131"/>
    </w:p>
    <w:p w14:paraId="756C6ADF" w14:textId="77777777" w:rsidR="006458FD" w:rsidRPr="00E31BA3" w:rsidRDefault="006458FD" w:rsidP="006458FD">
      <w:r w:rsidRPr="00E31BA3">
        <w:t>По словам экспертов, хотя формально работающие пенсионеры в нашей стране лишены индексации пенсий, у них все же есть шанс получить прибавку. Этот способ абсолютно законен, но им пользуются далеко не все пожилые граждане.</w:t>
      </w:r>
    </w:p>
    <w:p w14:paraId="5B4CE121" w14:textId="77777777" w:rsidR="006458FD" w:rsidRPr="00E31BA3" w:rsidRDefault="006458FD" w:rsidP="006458FD">
      <w:r w:rsidRPr="00E31BA3">
        <w:t>Чтобы получить доплату, пенсионеру необходимо уволиться с работы, а затем через некоторое время можно вернуться к трудовой деятельности. Учитывая особенности трудоустройства пожилых людей, перед увольнением лучше обсудить с руководством возможность повторного приема на работу.</w:t>
      </w:r>
    </w:p>
    <w:p w14:paraId="2F658E86" w14:textId="77777777" w:rsidR="006458FD" w:rsidRPr="00E31BA3" w:rsidRDefault="006458FD" w:rsidP="006458FD">
      <w:r w:rsidRPr="00E31BA3">
        <w:t>Социальный фонд России объясняет, что для увеличения пенсии работающий пенсионер должен не работать как минимум один месяц. После этого он может снова устроиться на работу, и индексация будет начисляться как обычно. По словам специалистов, таким образом пенсионеры могут увеличить свою пенсию примерно на пять тысяч рублей.</w:t>
      </w:r>
    </w:p>
    <w:p w14:paraId="661974DB" w14:textId="77777777" w:rsidR="006458FD" w:rsidRPr="00E31BA3" w:rsidRDefault="006458FD" w:rsidP="006458FD">
      <w:r w:rsidRPr="00E31BA3">
        <w:t>«Многие пенсионеры опасаются увольнения. А зря, у многих прибавка оказывается значительной, порядка пяти-шести тысяч рублей», – уточнил эксперт.</w:t>
      </w:r>
    </w:p>
    <w:p w14:paraId="79A4EF04" w14:textId="77777777" w:rsidR="006458FD" w:rsidRPr="00E31BA3" w:rsidRDefault="006458FD" w:rsidP="006458FD">
      <w:r w:rsidRPr="00E31BA3">
        <w:t>Таким образом, в июле пенсия будет увеличена на такую сумму для тех пенсионеров, которые уволились в мае.</w:t>
      </w:r>
    </w:p>
    <w:p w14:paraId="47725727" w14:textId="77777777" w:rsidR="006458FD" w:rsidRPr="00E31BA3" w:rsidRDefault="006458FD" w:rsidP="006458FD">
      <w:hyperlink r:id="rId41" w:history="1">
        <w:r w:rsidRPr="00E31BA3">
          <w:rPr>
            <w:rStyle w:val="a3"/>
          </w:rPr>
          <w:t>https://primpress.ru/article/123419</w:t>
        </w:r>
      </w:hyperlink>
      <w:r w:rsidRPr="00E31BA3">
        <w:t xml:space="preserve"> </w:t>
      </w:r>
    </w:p>
    <w:p w14:paraId="08863FD3" w14:textId="77777777" w:rsidR="00206E7D" w:rsidRPr="00E31BA3" w:rsidRDefault="00206E7D" w:rsidP="00206E7D">
      <w:pPr>
        <w:pStyle w:val="2"/>
      </w:pPr>
      <w:bookmarkStart w:id="132" w:name="_Toc199915518"/>
      <w:r w:rsidRPr="00E31BA3">
        <w:lastRenderedPageBreak/>
        <w:t>АБН24, 03.06.2025, Цифровизация пенсий: как россияне могут подтвердить право на выплаты</w:t>
      </w:r>
      <w:bookmarkEnd w:id="132"/>
    </w:p>
    <w:p w14:paraId="214B2E29" w14:textId="77777777" w:rsidR="00206E7D" w:rsidRPr="00E31BA3" w:rsidRDefault="00206E7D" w:rsidP="00314EC8">
      <w:pPr>
        <w:pStyle w:val="3"/>
      </w:pPr>
      <w:bookmarkStart w:id="133" w:name="_Toc199915519"/>
      <w:r w:rsidRPr="00E31BA3">
        <w:t>Правила, установленные Федеральным законом «О страховых пенсиях», направлены на обеспечение эффективности и устойчивости системы пенсионных выплат, а также на предотвращение злоупотреблений. О них рассказал экономист Олег Дроздов специально для редакции АБН24.</w:t>
      </w:r>
      <w:bookmarkEnd w:id="133"/>
    </w:p>
    <w:p w14:paraId="5C36B0B0" w14:textId="77777777" w:rsidR="00206E7D" w:rsidRPr="00E31BA3" w:rsidRDefault="00206E7D" w:rsidP="00206E7D">
      <w:r w:rsidRPr="00E31BA3">
        <w:t xml:space="preserve">В случае с прекращением выплат при неявке за 6 месяцев или отсутствии подтверждения статуса (например, при неявке на переосвидетельствование или отсутствии справки об обучении) — это меры, направленные на контроль за актуальностью информации о получателе пенсии. Такие правила позволяют государству более точно отслеживать статус пенсионеров и инвалидов, а также обеспечивать своевременное переосвидетельствование для определения права на льготы и выплаты. </w:t>
      </w:r>
    </w:p>
    <w:p w14:paraId="392528F4" w14:textId="77777777" w:rsidR="00206E7D" w:rsidRPr="00E31BA3" w:rsidRDefault="00206E7D" w:rsidP="00206E7D">
      <w:r w:rsidRPr="00E31BA3">
        <w:t xml:space="preserve">«В случае с потерей кормильца — необходимость предоставления справки об обучении в вузе после достижения 18 лет служит подтверждением продолжения учебы и соответствия условиям получения пенсии по потере кормильца. Это помогает исключить случаи неправомерного получения выплат лицами, которые уже достигли возраста самостоятельной жизни или не соответствуют установленным критериям», — объяснил эксперт.  </w:t>
      </w:r>
    </w:p>
    <w:p w14:paraId="61A0EA63" w14:textId="77777777" w:rsidR="00206E7D" w:rsidRPr="00E31BA3" w:rsidRDefault="00206E7D" w:rsidP="00206E7D">
      <w:r w:rsidRPr="00E31BA3">
        <w:t>В целом, эти меры призваны повысить прозрачность системы, снизить риски неправомерных выплат и обеспечить более справедливое распределение пенсионных пособий среди тех, кто действительно нуждается в поддержке. Эти правила, по мнению экономиста, способствуют формированию более ответственного подхода к получению государственных выплат.</w:t>
      </w:r>
    </w:p>
    <w:p w14:paraId="754CB852" w14:textId="77777777" w:rsidR="00206E7D" w:rsidRPr="00E31BA3" w:rsidRDefault="00206E7D" w:rsidP="00206E7D">
      <w:r w:rsidRPr="00E31BA3">
        <w:t xml:space="preserve">«Внедрение подобных мер — это развитие цифровизации и автоматизации процессов в социальной сфере. За счет современных технологий теперь можно более эффективно отслеживать статус получателей пенсий, минимизировать ошибки и злоупотребления, а также ускорять процессы оформления и переоформления выплат», — подчеркнул спикер.  </w:t>
      </w:r>
    </w:p>
    <w:p w14:paraId="1B481242" w14:textId="77777777" w:rsidR="00206E7D" w:rsidRPr="00E31BA3" w:rsidRDefault="00206E7D" w:rsidP="00206E7D">
      <w:r w:rsidRPr="00E31BA3">
        <w:t xml:space="preserve">Дроздов заключил, что в этом вопросе будет достаточно сложно сохранять баланс между необходимостью контроля и сохранением прав граждан. В связи с этим государство будет обеспечивать прозрачность процедур, насколько это возможно и своевременное информирование граждан о необходимости предоставления документов. </w:t>
      </w:r>
    </w:p>
    <w:p w14:paraId="36F13A2E" w14:textId="77777777" w:rsidR="00CE6EF6" w:rsidRPr="00E31BA3" w:rsidRDefault="00206E7D" w:rsidP="00206E7D">
      <w:hyperlink r:id="rId42" w:history="1">
        <w:r w:rsidRPr="00E31BA3">
          <w:rPr>
            <w:rStyle w:val="a3"/>
          </w:rPr>
          <w:t>https://abnews.ru/news/2025/6/3/czifrovizacziya-pensij-kak-rossiyane-mogut-podtverdit-pravo-na-vyplaty</w:t>
        </w:r>
      </w:hyperlink>
    </w:p>
    <w:p w14:paraId="5F51C622" w14:textId="77777777" w:rsidR="00371ABB" w:rsidRPr="00371ABB" w:rsidRDefault="00371ABB" w:rsidP="00371ABB">
      <w:pPr>
        <w:pStyle w:val="2"/>
      </w:pPr>
      <w:bookmarkStart w:id="134" w:name="_Toc199915520"/>
      <w:r>
        <w:lastRenderedPageBreak/>
        <w:t>Аргументы.ру, 03.06.2025</w:t>
      </w:r>
      <w:r w:rsidRPr="00371ABB">
        <w:t xml:space="preserve">, </w:t>
      </w:r>
      <w:r>
        <w:t>Заплатить за пенсию</w:t>
      </w:r>
      <w:bookmarkEnd w:id="134"/>
    </w:p>
    <w:p w14:paraId="5F2AF4DF" w14:textId="77777777" w:rsidR="00371ABB" w:rsidRDefault="00371ABB" w:rsidP="00371ABB">
      <w:pPr>
        <w:pStyle w:val="3"/>
      </w:pPr>
      <w:bookmarkStart w:id="135" w:name="_Toc199915521"/>
      <w:r>
        <w:t>Пенсионная реформа, начатая в России в 2019 г., завершится только в 2028-м. А социологические опросы показывают, что граждане ожидают от её очередных зигзагов лишь новых ущемлений. Стоило Всемирной организации здравоохранения (ВОЗ) повысить "возраст молодости" до 44 лет, как в России выросло число ожидающих нового повышения пенсионного возраста. Хотя реальная опасность совсем в другом.</w:t>
      </w:r>
      <w:bookmarkEnd w:id="135"/>
    </w:p>
    <w:p w14:paraId="0E00E5C8" w14:textId="77777777" w:rsidR="00371ABB" w:rsidRDefault="00371ABB" w:rsidP="00371ABB">
      <w:r>
        <w:t>Не прошёл по конкурсу</w:t>
      </w:r>
    </w:p>
    <w:p w14:paraId="537BEA2B" w14:textId="77777777" w:rsidR="00371ABB" w:rsidRDefault="00371ABB" w:rsidP="00371ABB">
      <w:r>
        <w:t>В апреле 2025 г. депутат Государственной думы Оксана Дмитриева назвала переход на частичную накопительную систему пенсий самым масштабным обманом в социальной сфере. Проблема в том, что накопительная часть формировалась не в дополнение к страховой пенсии, а вместо неё. И граждане, собирающиеся на покой в 2026 г., могут недосчитаться пенсионных баллов и вовсе не получить пенсию по стажу.</w:t>
      </w:r>
    </w:p>
    <w:p w14:paraId="53D35C85" w14:textId="77777777" w:rsidR="00371ABB" w:rsidRDefault="00371ABB" w:rsidP="00371ABB">
      <w:r>
        <w:t>"АН" долго подбирали слова, чтобы это объяснить. Но вышло всё равно туманно. В 2026 г. в России на пенсию выйдут 59 летние женщины и 64-летние мужчины. При этом для получения права на пенсию необходимо иметь 15 лет страхового стажа и 30 пенсионных коэффициентов (тех самых баллов). Допустим, человек получал в период 2002-2014 гг. среднюю заработную плату. С неё добросовестно отчислялись взносы на накопительную часть пенсии. "Но эти средства не отчислялись на страховую часть, и человек за эти 12 лет потерял 16 пенсионных баллов", - объясняет Дмитриева.</w:t>
      </w:r>
    </w:p>
    <w:p w14:paraId="6E913F8B" w14:textId="77777777" w:rsidR="00371ABB" w:rsidRDefault="00371ABB" w:rsidP="00371ABB">
      <w:r>
        <w:t>Не очень понятно? Почему баллов может не хватать? Оказывается, из-за сложного механизма их начисления и индексации. Например, в 2022 г. для выхода на пенсию достаточно было иметь 23, 4 балла, а сейчас его показатели "вышли на плато" в 30. При недоборе баллов их можно докупить: в 2025 г. за один балл предлагают доплатить 60 тысяч рублей.</w:t>
      </w:r>
    </w:p>
    <w:p w14:paraId="553FA08B" w14:textId="77777777" w:rsidR="00371ABB" w:rsidRDefault="00371ABB" w:rsidP="00371ABB">
      <w:r>
        <w:t>И вот ещё раз: если вы всё-таки недобрали баллов для получения страховой пенсии, вам предложат прийти через пять лет за социальной, которая существенно ниже. Оксана Дмитриева считает, что подобная петрушка "может затронуть 3-4% от возрастной когорты, которая намерена выходить на пенсию по старости". Правда, в Социальном фонде России её опасения не поддерживают: дескать, абсолютное большинство граждан, достигших пенсионного возраста, имеют достаточное количество баллов для назначения страховой пенсии по старости.</w:t>
      </w:r>
    </w:p>
    <w:p w14:paraId="04FEE7D1" w14:textId="77777777" w:rsidR="00371ABB" w:rsidRDefault="00371ABB" w:rsidP="00371ABB">
      <w:r>
        <w:t>Однако поводы для беспокойства есть не только у депутата Дмитриевой. Одна из думских фракций ещё осенью 2024 г. предлагала "сбросить планку" с 30 до 20 баллов. Доцент Российского экономического университета им. Г.В. Плеханова Ольга Лебединская допустила специальный механизм компенсации баллов для тех, кому не хватает немного - например, 3-4 баллов. Можно их, конечно, и заработать. Но в 2024 г. нужно было получать зарплату свыше 65 тыс. рублей, чтобы добрать 3, 5 балла. А это не каждой бабушке под силу.</w:t>
      </w:r>
    </w:p>
    <w:p w14:paraId="420FDEF2" w14:textId="77777777" w:rsidR="00371ABB" w:rsidRDefault="00371ABB" w:rsidP="00371ABB">
      <w:r>
        <w:t>"Больной пункт"</w:t>
      </w:r>
    </w:p>
    <w:p w14:paraId="75E8AF38" w14:textId="77777777" w:rsidR="00371ABB" w:rsidRDefault="00371ABB" w:rsidP="00371ABB">
      <w:r>
        <w:t xml:space="preserve">Как уже рассказывали "АН", правительство РФ до 2019 г. долго топталось перед непопулярной мерой - повышением пенсионного возраста. Оно очень напоминало мышей, решивших вешать коту на шею колокольчик, но не способных решить вопрос: </w:t>
      </w:r>
      <w:r>
        <w:lastRenderedPageBreak/>
        <w:t>кто именно будет вешать? Но в итоге из всех вариантов повышения пенсионного возраста выбрали самый жёсткий.</w:t>
      </w:r>
    </w:p>
    <w:p w14:paraId="7A96F838" w14:textId="77777777" w:rsidR="00371ABB" w:rsidRDefault="00371ABB" w:rsidP="00371ABB">
      <w:r>
        <w:t>За оправданиями, как водится, дело не стало. Дескать, существующий пенсионный возраст установлен в 1920-е годы, когда средний советский мужчина не доживал до 50 лет. С тех пор продолжительность жизни выросла во всём мире, и весь мир, кроме России, сдвигал возраст выхода на пенсию ближе к 70 годам. Например, в Дании выходят на покой в 67 лет, а в Японии - и вовсе после 70 лет. Наших же 55 лет для женщин и 60 лет для мужчин нигде в Европе уже нет. При этом мы выгодно отличаемся от Китая, где пенсий не платят вовсе, или от Туркменистана, где выплаты старикам просто отменили как "не соответствующие туркменской культуре и ценностям".</w:t>
      </w:r>
    </w:p>
    <w:p w14:paraId="0CBD665F" w14:textId="77777777" w:rsidR="00371ABB" w:rsidRDefault="00371ABB" w:rsidP="00371ABB">
      <w:r>
        <w:t>По данным Росстата, к 2018 г. в границах пенсионного возраста находились 36, 7 млн россиян: 25, 9 млн женщин и всего 10, 8 млн мужчин. Если подтянуть возраст до 63 лет у женщин и 65 лет у мужчин, то пенсионеров останется 22, 9 млн человек. Что даст экономию в 2, 3 трлн рублей. Другого пути вроде как и нет: доля пенсионеров в структуре населения продолжает увеличиваться, а размеры выплат необходимо индексировать. "Никакой бюджет это не потянет", - уверяли сторонники пенсионной реформы.</w:t>
      </w:r>
    </w:p>
    <w:p w14:paraId="590CFEE3" w14:textId="77777777" w:rsidR="00371ABB" w:rsidRDefault="00371ABB" w:rsidP="00371ABB">
      <w:r>
        <w:t>Сегодня около 60% оформивших пенсию россиян продолжают работать. Во многом это следствие дефицита рабочих рук, возникшего после начала СВО. Работодатели в 2024 г. предлагали пенсионерам зарплаты на 40% выше, чем годом ранее. Но так было не всегда. В 2016 г. лишь 2% от общего числа нанятых сотрудников были старше 40 лет. Фонд "Общественное мнение" тогда выяснил, что 53% российских пенсионеров прекращали работать против своего желания. Даже 40-50-летние были вынуждены соглашаться на понижение оплаты труда в среднем на 20%.</w:t>
      </w:r>
    </w:p>
    <w:p w14:paraId="629B2307" w14:textId="77777777" w:rsidR="00371ABB" w:rsidRDefault="00371ABB" w:rsidP="00371ABB">
      <w:r>
        <w:t>В Китае, как оказалось, пенсионная система не отсутствует, как любят повторять с высоких трибун. Она скопирована с советской системы конца 1950-х годов, где колхозники пенсий не получали. Нынче в Китае право на пенсию имеют лишь 55% граждан, в основном горожане. К 2019 г. средняя пенсия в Поднебесной была ниже российской примерно на 10 тыс. рублей, зато её покупательная способность выше. И если в России работник платил в пенсионные фонды (по сути, в государственный карман) 22% заработка, то в Китае - 7-8%. При этом китаянка, занятая физическим трудом, выходила на пенсию в 50 лет, а у нас в 38-40 лет неслабую "пенсионную надбавку" получают почему-то сотрудники силовых ведомств.</w:t>
      </w:r>
    </w:p>
    <w:p w14:paraId="749BB834" w14:textId="77777777" w:rsidR="00371ABB" w:rsidRDefault="00371ABB" w:rsidP="00371ABB">
      <w:r>
        <w:t>А сэкономленные в результате пенсионной реформы 2019 г. 2, 3 трлн рублей не изменили печальной динамики. То есть доля расходов на школы и больницы по отношению к ВВП продолжала падать. За пять лет до начала реформы Пенсионный фонд России (ПФР) тратил на свою работу 18% средств от 8-триллионного бюджета, хотя в развитых странах норма - 5%. К 2020 г. российских пенсионеров обслуживала 121 тыс. сотрудников, а в США - лишь 50 тыс. (хотя население вдвое больше нашего). Правда, функции нашего Пенсионного фонда были шире - от выплат материнского капитала до ведения реестра инвалидов. Но это мало кого успокоило.</w:t>
      </w:r>
    </w:p>
    <w:p w14:paraId="14F69BFA" w14:textId="77777777" w:rsidR="00371ABB" w:rsidRDefault="00371ABB" w:rsidP="00371ABB">
      <w:r>
        <w:t xml:space="preserve">Когда тема стала "горячей", в ПФР начались увольнения, но журналисты не раз обнаруживали, что фонд просто отдавал многие функции на аутсорс частникам. Что вряд ли выходило дешевле. А в 2023 г. на основе ПФР и Фонда социального </w:t>
      </w:r>
      <w:r>
        <w:lastRenderedPageBreak/>
        <w:t>страхования образован Социальный фонд России. На 2025 г. бюджет фонда запланирован с дефицитом 369 млрд рублей. А в 2024 г. было 555 млрд в плюсе.</w:t>
      </w:r>
    </w:p>
    <w:p w14:paraId="53CA8DAD" w14:textId="77777777" w:rsidR="00371ABB" w:rsidRDefault="00371ABB" w:rsidP="00371ABB">
      <w:r>
        <w:t>Юрий Антонов</w:t>
      </w:r>
    </w:p>
    <w:p w14:paraId="1CAA071B" w14:textId="77777777" w:rsidR="00206E7D" w:rsidRPr="00371ABB" w:rsidRDefault="00371ABB" w:rsidP="00371ABB">
      <w:hyperlink r:id="rId43" w:history="1">
        <w:r w:rsidRPr="00121B9C">
          <w:rPr>
            <w:rStyle w:val="a3"/>
          </w:rPr>
          <w:t>https://argumenti.ru/economics/2025/06/953274</w:t>
        </w:r>
      </w:hyperlink>
      <w:r w:rsidRPr="00371ABB">
        <w:t xml:space="preserve"> </w:t>
      </w:r>
    </w:p>
    <w:p w14:paraId="41DF67CE" w14:textId="77777777" w:rsidR="00371ABB" w:rsidRPr="00371ABB" w:rsidRDefault="00371ABB" w:rsidP="00371ABB"/>
    <w:p w14:paraId="329E313D" w14:textId="77777777" w:rsidR="00111D7C" w:rsidRPr="00E31BA3" w:rsidRDefault="00111D7C" w:rsidP="00111D7C">
      <w:pPr>
        <w:pStyle w:val="10"/>
      </w:pPr>
      <w:bookmarkStart w:id="136" w:name="_Toc99318655"/>
      <w:bookmarkStart w:id="137" w:name="_Toc165991075"/>
      <w:bookmarkStart w:id="138" w:name="_Toc199915522"/>
      <w:r w:rsidRPr="00E31BA3">
        <w:t>Региональные СМИ</w:t>
      </w:r>
      <w:bookmarkEnd w:id="44"/>
      <w:bookmarkEnd w:id="136"/>
      <w:bookmarkEnd w:id="137"/>
      <w:bookmarkEnd w:id="138"/>
    </w:p>
    <w:p w14:paraId="79D3BE1C" w14:textId="77777777" w:rsidR="00C13F7D" w:rsidRDefault="00C13F7D" w:rsidP="00C13F7D">
      <w:pPr>
        <w:pStyle w:val="2"/>
      </w:pPr>
      <w:bookmarkStart w:id="139" w:name="_Toc199915523"/>
      <w:r>
        <w:t>МК</w:t>
      </w:r>
      <w:r w:rsidRPr="00C13F7D">
        <w:t xml:space="preserve"> </w:t>
      </w:r>
      <w:r>
        <w:t>Хакасия, 04.06.2025</w:t>
      </w:r>
      <w:r w:rsidRPr="00C13F7D">
        <w:t xml:space="preserve">, </w:t>
      </w:r>
      <w:r>
        <w:t>Доплаты к пенсиям жителей хакасии будет выплачивать сфр с 2026 года</w:t>
      </w:r>
      <w:bookmarkEnd w:id="139"/>
    </w:p>
    <w:p w14:paraId="4B3126EA" w14:textId="77777777" w:rsidR="00C13F7D" w:rsidRDefault="00C13F7D" w:rsidP="00C13F7D">
      <w:pPr>
        <w:pStyle w:val="3"/>
      </w:pPr>
      <w:bookmarkStart w:id="140" w:name="_Toc199915524"/>
      <w:r>
        <w:t>Со следующего года Отделение СФР по Хакасии начнет устанавливать и выплачивать региональную социальную доплату к пенсиям местным жителям. Сейчас средства переводят органы соцзащиты населения республики, сообщает Отделение СФР по РХ.</w:t>
      </w:r>
      <w:bookmarkEnd w:id="140"/>
    </w:p>
    <w:p w14:paraId="37AECAD5" w14:textId="77777777" w:rsidR="00C13F7D" w:rsidRDefault="00C13F7D" w:rsidP="00C13F7D">
      <w:r>
        <w:t>Финансовую поддержку оказывают безработным пожилым людям, у которых общая сумма материального обеспечения ниже прожиточного минимума в регионе. Сумма доплат у каждого пенсионера индивидуальная.</w:t>
      </w:r>
    </w:p>
    <w:p w14:paraId="47A80F77" w14:textId="77777777" w:rsidR="00C13F7D" w:rsidRDefault="00C13F7D" w:rsidP="00C13F7D">
      <w:r>
        <w:t>Специалисты будут устанавливать меру поддержки в беззаявительном порядке и выплачивать вместе с пенсией. Людям не нужно обращаться в клиентские службы для их оформления.</w:t>
      </w:r>
    </w:p>
    <w:p w14:paraId="15662A04" w14:textId="77777777" w:rsidR="00C13F7D" w:rsidRDefault="00C13F7D" w:rsidP="00C13F7D">
      <w:r>
        <w:t>На сегодня доплату получают 17 тысяч жителей Хакасии.</w:t>
      </w:r>
    </w:p>
    <w:p w14:paraId="0B669082" w14:textId="77777777" w:rsidR="00C13F7D" w:rsidRDefault="00C13F7D" w:rsidP="00C13F7D">
      <w:r>
        <w:t>Ранее мы писали, что работающие пенсионеры Хакасии вместе с индексацией получат прибавку после увольнения.</w:t>
      </w:r>
    </w:p>
    <w:p w14:paraId="78C26F6A" w14:textId="77777777" w:rsidR="00111D7C" w:rsidRPr="00C13F7D" w:rsidRDefault="00C13F7D" w:rsidP="00C13F7D">
      <w:hyperlink r:id="rId44" w:history="1">
        <w:r w:rsidRPr="00121B9C">
          <w:rPr>
            <w:rStyle w:val="a3"/>
          </w:rPr>
          <w:t>https://www.mk-hakasia.ru/social/2025/06/04/doplaty-k-pensiyam-zhiteley-khakasii-budet-vyplachivat-sfr-s-2026-goda.html</w:t>
        </w:r>
      </w:hyperlink>
      <w:r w:rsidRPr="00C13F7D">
        <w:t xml:space="preserve"> </w:t>
      </w:r>
    </w:p>
    <w:p w14:paraId="56392B72" w14:textId="77777777" w:rsidR="00111D7C" w:rsidRPr="00E31BA3" w:rsidRDefault="00111D7C" w:rsidP="00111D7C">
      <w:pPr>
        <w:pStyle w:val="251"/>
      </w:pPr>
      <w:bookmarkStart w:id="141" w:name="_Toc99271704"/>
      <w:bookmarkStart w:id="142" w:name="_Toc99318656"/>
      <w:bookmarkStart w:id="143" w:name="_Toc165991076"/>
      <w:bookmarkStart w:id="144" w:name="_Toc62681899"/>
      <w:bookmarkStart w:id="145" w:name="_Toc199915525"/>
      <w:bookmarkEnd w:id="24"/>
      <w:bookmarkEnd w:id="25"/>
      <w:bookmarkEnd w:id="26"/>
      <w:r w:rsidRPr="00E31BA3">
        <w:lastRenderedPageBreak/>
        <w:t>НОВОСТИ МАКРОЭКОНОМИКИ</w:t>
      </w:r>
      <w:bookmarkEnd w:id="141"/>
      <w:bookmarkEnd w:id="142"/>
      <w:bookmarkEnd w:id="143"/>
      <w:bookmarkEnd w:id="145"/>
    </w:p>
    <w:p w14:paraId="6A448AA7" w14:textId="77777777" w:rsidR="00DE1F79" w:rsidRPr="00DE1F79" w:rsidRDefault="00DE1F79" w:rsidP="00DE1F79">
      <w:pPr>
        <w:pStyle w:val="2"/>
      </w:pPr>
      <w:bookmarkStart w:id="146" w:name="_Toc199915526"/>
      <w:r w:rsidRPr="00DE1F79">
        <w:t xml:space="preserve">Ведомости, 04.06.2025, </w:t>
      </w:r>
      <w:r w:rsidRPr="00DE1F79">
        <w:rPr>
          <w:rFonts w:eastAsia="Verdana"/>
        </w:rPr>
        <w:t>Капитализация фондового рынка может на треть отклониться от цели президента</w:t>
      </w:r>
      <w:bookmarkEnd w:id="146"/>
    </w:p>
    <w:p w14:paraId="62882B7E" w14:textId="77777777" w:rsidR="00DE1F79" w:rsidRPr="00DE1F79" w:rsidRDefault="00DE1F79" w:rsidP="00DE1F79">
      <w:pPr>
        <w:pStyle w:val="3"/>
      </w:pPr>
      <w:bookmarkStart w:id="147" w:name="_Toc199915527"/>
      <w:r w:rsidRPr="00DE1F79">
        <w:t>Капитализация фондового рынка может на треть отклониться от поставленной президентом России цели в 66% от ВВП к 2030 г. Об этом эксперты Финансового университета пишут в научно-исследовательской работе, с которой ознакомились «Ведомости». В базовом сценарии отклонение составит 14–22 п. п.</w:t>
      </w:r>
      <w:bookmarkEnd w:id="147"/>
    </w:p>
    <w:p w14:paraId="1CF96029" w14:textId="77777777" w:rsidR="00DE1F79" w:rsidRPr="00DE1F79" w:rsidRDefault="00DE1F79" w:rsidP="00DE1F79">
      <w:r w:rsidRPr="00DE1F79">
        <w:t>Президент Владимир Путин в феврале 2024 г. поставил задачу увеличить капитализацию отечественного рынка по отношению к ВВП. По итогам 2024 г. показатель составил 54 трлн руб. (27% от ВВП), подсчитали в Финансовом университете. На начало мая этого года капитализация была на уровне 26,6%, говорил первый зампред Банка России Владимир Чистюхин. Объем ВВП за 2024 г. Росстат в апреле оценил в 201,15 трлн руб. в текущих ценах.</w:t>
      </w:r>
    </w:p>
    <w:p w14:paraId="25EAC124" w14:textId="77777777" w:rsidR="00DE1F79" w:rsidRPr="00DE1F79" w:rsidRDefault="00DE1F79" w:rsidP="00DE1F79">
      <w:r w:rsidRPr="00DE1F79">
        <w:t>В базовом сценарии Финансового университета капитализация к 2030 г. составит 44–52% от ВВП, или 126–150 трлн руб. Президентской цели она не достигнет даже в позитивном сценарии университета – 45–58% от ВВП, а в негативном составит 33–41%.</w:t>
      </w:r>
    </w:p>
    <w:p w14:paraId="3A00370E" w14:textId="77777777" w:rsidR="00DE1F79" w:rsidRPr="00DE1F79" w:rsidRDefault="00DE1F79" w:rsidP="00DE1F79">
      <w:r w:rsidRPr="00DE1F79">
        <w:t>Выводы сделаны на основе анализа трендов капитализации рынка акций с применением факторных моделей, говорится в исследовании. Базовый сценарий университета основан на базовом варианте прогноза Минэкономразвития на 2025 г. и на плановый период 2026 и 2027 гг., а также на среднесрочном прогнозе, который Банк России давал в октябре 2024 г. А для 2028–2030 гг. использованы следующие предпосылки: реальный рост ВВП будет на уровне 3%, инфляция – 4%, а ключевая ставка, наличные и безналичные средства в обращении и активы банковского сектора останутся на уровне 2027 г. и проч.</w:t>
      </w:r>
    </w:p>
    <w:p w14:paraId="354CD7AC" w14:textId="77777777" w:rsidR="00DE1F79" w:rsidRPr="00DE1F79" w:rsidRDefault="00DE1F79" w:rsidP="00DE1F79">
      <w:r w:rsidRPr="00DE1F79">
        <w:t>Основным драйвером роста доли капитализации к ВВП является увеличение активности частных инвесторов, но пока их сдерживают высокие ставки по депозитам, низкие доходы и недостаточные знания, непрозрачность и нестабильность дивидендных выплат, пишут эксперты Финансового университета. А вот увеличение предложения (IPO) не было значимым фактором в течение последних 10 лет, обеспечив лишь 10% (2,5 трлн руб.) роста капитализации рынка акций, заметили они.</w:t>
      </w:r>
    </w:p>
    <w:p w14:paraId="5FFAB52D" w14:textId="77777777" w:rsidR="00DE1F79" w:rsidRPr="00DE1F79" w:rsidRDefault="00DE1F79" w:rsidP="00DE1F79">
      <w:r w:rsidRPr="00DE1F79">
        <w:t>На основе опроса 25 экспертов в Финансовом университете выделили следующие геополитические и макроэкономические риски: недостаточная глубина спроса, нехватка предложения, подрыв доверия частных инвесторов и вероятность искажения истинной цели развития рынка капитала, если институты власти начнут «притягивать» показатели к математической цели в 66% от ВВП.</w:t>
      </w:r>
    </w:p>
    <w:p w14:paraId="30057B6E" w14:textId="77777777" w:rsidR="00DE1F79" w:rsidRPr="00DE1F79" w:rsidRDefault="00DE1F79" w:rsidP="00DE1F79">
      <w:r w:rsidRPr="00DE1F79">
        <w:t xml:space="preserve">Эксперт по фондовому рынку БКС Андрей Смирнов также считает более реалистичным умеренный прогноз роста отношения капитализации к ВВП до 40–50% к 2030 г. Среди препятствий он выделил отсутствие иностранных инвесторов и драйверов для роста числа IPO, а также слабую заинтересованность негосударственных </w:t>
      </w:r>
      <w:r w:rsidRPr="00DE1F79">
        <w:lastRenderedPageBreak/>
        <w:t>пенсионных фондов и страховщиков в торговле на фондовом рынке на фоне низкого доверия к нему.</w:t>
      </w:r>
    </w:p>
    <w:p w14:paraId="5D5CFD02" w14:textId="77777777" w:rsidR="00DE1F79" w:rsidRPr="00DE1F79" w:rsidRDefault="00DE1F79" w:rsidP="00DE1F79">
      <w:r w:rsidRPr="00DE1F79">
        <w:t>Для выполнения задачи президента нужно вывести на рынок новые бумаги на 8 трлн руб., или 1,3 трлн руб. ежегодно до 2030 г., заметил президент ассоциации брокеров НАУФОР Алексей Тимофеев. В 2014–2024 гг. размещено акций на 1 трлн руб., говорил ранее первый зампред Банка России Владимир Чистюхин. В 2024 г. 15 компаний провели IPO общим объемом 81,6 млрд руб., в среднем они привлекали по 5,4 млрд руб. В этом году состоялось только IPO инвестплатформы JetLand, которая привлекла 476 млн руб.</w:t>
      </w:r>
    </w:p>
    <w:p w14:paraId="53630B98" w14:textId="77777777" w:rsidR="00DE1F79" w:rsidRPr="00DE1F79" w:rsidRDefault="00DE1F79" w:rsidP="00DE1F79">
      <w:r w:rsidRPr="00DE1F79">
        <w:t>Путем простого увеличения числа эмитентов будет сложно достичь поставленной цели по капитализации, предупредил директор по инвестициям «Ренессанс капитала» Игорь Даниленко. Важно работать над качеством корпоративного управления, прозрачностью компаний в целом и их дивидендной политики в частности, наращивать количество и качество институциональных инвесторов для повышения глубины рынка и снижения волатильности, перечисляет он. Наряду с увеличением предложения фокусом должно стать стимулирование коллективных инвестиций под управлением высококвалифицированных экспертов – это снизит риск потери средств инвесторами и повысит их доверие к рынку, считает директор центра банковского консалтинга и прикладных исследований Финансового университета Наталья Воеводина.</w:t>
      </w:r>
    </w:p>
    <w:p w14:paraId="19C0A634" w14:textId="77777777" w:rsidR="00DE1F79" w:rsidRPr="00DE1F79" w:rsidRDefault="00DE1F79" w:rsidP="00DE1F79">
      <w:r w:rsidRPr="00DE1F79">
        <w:t>Задача по росту капитализации достижима при сочетании ряда факторов – смягчение монетарной политики, возвращение зарубежных инвесторов и размещение новых крупных эмитентов, предполагает директор аналитического департамента инвестбанка «Синара» Кирилл Таченников.</w:t>
      </w:r>
    </w:p>
    <w:p w14:paraId="0EB4E685" w14:textId="77777777" w:rsidR="00DE1F79" w:rsidRPr="00DE1F79" w:rsidRDefault="00DE1F79" w:rsidP="00DE1F79">
      <w:r w:rsidRPr="00DE1F79">
        <w:t>Задачей Банка России и индустрии является раскрытие потенциала рынка капитала, заявила председатель ЦБ Эльвира Набиуллина на конференции НАУФОР 18 мая. «Задача по плечу», – уверена она, но для этого надо преодолеть исторический перекос в сторону банковского кредитования при привлечении финансирования и возобновить IPO и SPO. Центробанк уже договорился с правительством, что меры господдержки будут распространяться на проекты, реализуемые за счет привлеченных на рынке капитала средств, рассказала Набиуллина. «Мы стараемся уравнять те меры господдержки, которые сейчас существуют и работают через инструменты кредитования, чтобы похожие меры работали через инструменты фондового рынка», – подтвердил на конференции замминистра финансов Иван Чебесков. Сейчас обсуждается, чтобы в будущем субсидии на акции стали основным инструментом государственной поддержки бизнеса, сообщил Чистюхин в кулуарах мероприятия.</w:t>
      </w:r>
    </w:p>
    <w:p w14:paraId="4CFC36AF" w14:textId="77777777" w:rsidR="00DE1F79" w:rsidRDefault="00DE1F79" w:rsidP="00DE1F79">
      <w:r w:rsidRPr="00DE1F79">
        <w:t>Мария Викулова</w:t>
      </w:r>
    </w:p>
    <w:p w14:paraId="02CAC486" w14:textId="77777777" w:rsidR="00886F9E" w:rsidRDefault="00886F9E" w:rsidP="00886F9E">
      <w:pPr>
        <w:pStyle w:val="2"/>
      </w:pPr>
      <w:bookmarkStart w:id="148" w:name="_Toc199915528"/>
      <w:r>
        <w:lastRenderedPageBreak/>
        <w:t>Ведомости</w:t>
      </w:r>
      <w:r w:rsidRPr="00886F9E">
        <w:t xml:space="preserve">, </w:t>
      </w:r>
      <w:r>
        <w:t>04.06.2025</w:t>
      </w:r>
      <w:r w:rsidRPr="00886F9E">
        <w:t xml:space="preserve">, </w:t>
      </w:r>
      <w:r>
        <w:t>ЦМАКП предложил повысить таргет по инфляции до 7%</w:t>
      </w:r>
      <w:bookmarkEnd w:id="148"/>
    </w:p>
    <w:p w14:paraId="37E20034" w14:textId="77777777" w:rsidR="00886F9E" w:rsidRDefault="00886F9E" w:rsidP="00886F9E">
      <w:pPr>
        <w:pStyle w:val="3"/>
      </w:pPr>
      <w:bookmarkStart w:id="149" w:name="_Toc199915529"/>
      <w:r>
        <w:t>В интервью "Ведомостям" заместитель генерального директора, руководитель направления анализа и прогнозирования макроэкономических процессов ЦМАКПа Дмитрий Белоусов заявил, что ЦБ следует повысить таргет по инфляции с текущих 4 до 7% - это позволило бы перейти к смягчению денежно-кредитной политики (ДКП). Изначально установление таргета по инфляции в России в 4% было привязано к среднему показателю в развивающихся странах, когда были ожидания, что Москва должна стать мировым финансовым центром, напомнил он.</w:t>
      </w:r>
      <w:bookmarkEnd w:id="149"/>
    </w:p>
    <w:p w14:paraId="742E9538" w14:textId="77777777" w:rsidR="00886F9E" w:rsidRDefault="00886F9E" w:rsidP="00886F9E">
      <w:r>
        <w:t>"За прошлый год мировая инфляция составила около 6%. В развитых странах это порядка 2,5-3,5%, в развивающихся - около 8%, если считать балансовым методом. Поэтому текущий таргет потерял свою актуальность", - отметил Белоусов.</w:t>
      </w:r>
    </w:p>
    <w:p w14:paraId="3A1F7D61" w14:textId="77777777" w:rsidR="00886F9E" w:rsidRDefault="00886F9E" w:rsidP="00886F9E">
      <w:r>
        <w:t>При существующих параметрах инфляция очень медленно приближается к ориентиру ЦБ по инфляции. По оценке эксперта, к концу года показатель опустится примерно до 7,5-7,8%, в 2026 г. - до 5,5%. При этом 4% "мы никак не получаем (разве что к концу 2020-х)", указал он. В то же время в ближайшие пару лет можно было бы выйти в диапазон 4,5-5%. "Это означает, что ЦБ начнет, вероятно, медленно смягчать политику. С производством явные проблемы, а инфляция все же снижается. Eсть и устные интервенции, что по мере разрешения ситуации политика будет смягчаться", - отметил Белоусов.</w:t>
      </w:r>
    </w:p>
    <w:p w14:paraId="6519CBC7" w14:textId="77777777" w:rsidR="00886F9E" w:rsidRDefault="00886F9E" w:rsidP="00886F9E">
      <w:r>
        <w:t>Повышение цели по инфляции с текущих 4% навредило бы экономике, говорила председатель ЦБ Эльвира Набиуллина 20 мая. Банк России больше думает о снижении таргета, но пока для этого не пришло время, отметила она. "Начиная с 2023 г. мы видим, что рост инфляции не связан со структурными изменениями, он связан с перегретым спросом. Спрос систематически превышал возможности предложения. И поэтому, на наш взгляд, сейчас нет никаких оснований [повышать таргет]", - отметила Набиуллина (цитата по "Интерфаксу"). В основных направлениях единой государственной денежно-кредитной политики в августе 2024 г. ЦБ сообщил, что пока сохраняет цель по инфляции на уровне 4%, но рассмотрит возможность ее снижения в будущем после стабилизации вблизи таргета.</w:t>
      </w:r>
    </w:p>
    <w:p w14:paraId="29AB6D75" w14:textId="77777777" w:rsidR="00886F9E" w:rsidRDefault="00886F9E" w:rsidP="00886F9E">
      <w:r>
        <w:t>Побороть инфляцию можно было бы при условии отсутствия мировых шоков, "но они будут", подчеркнул Белоусов. Мир входит в эпоху турбулентности, неопределенности правил, торговых и финансовых потоков и цен. В связи с этим возможен скачок мировой инфляции, считает Белоусов. Россия в этой ситуации "за попытки убить инфляцию любой ценой через ставку может заплатить несколькими годами очень медленного роста и отставанием в технологической гонке", подчеркнул эксперт. По его словам, настоящую стабилизацию могло бы дать решение структурных, социальных проблем, но надо пройти через период сложной экономической политики, контролируемой умеренной инфляции.</w:t>
      </w:r>
    </w:p>
    <w:p w14:paraId="3092E504" w14:textId="77777777" w:rsidR="00886F9E" w:rsidRDefault="00886F9E" w:rsidP="00886F9E">
      <w:r>
        <w:t xml:space="preserve">Согласно обновленному прогнозу Банка России, с учетом проводимой ДКП годовая инфляция снизится до 7-8% в 2025 г., вернется к 4% в 2026 г. и будет находиться у цели в дальнейшем. Минэк в апреле повысил прогноз по росту цен к концу года с 4,5 до 7,6%, а достижение таргета также ждет в 2026 г. По данным Росстата, годовая </w:t>
      </w:r>
      <w:r>
        <w:lastRenderedPageBreak/>
        <w:t>инфляция в апреле составила 10,23%. Минэкономразвития оценило инфляцию на 20 мая в 9,78% в годовом выражении.</w:t>
      </w:r>
    </w:p>
    <w:p w14:paraId="0E68972F" w14:textId="77777777" w:rsidR="00886F9E" w:rsidRDefault="00886F9E" w:rsidP="00886F9E">
      <w:r>
        <w:t>Что будет с экономикой</w:t>
      </w:r>
    </w:p>
    <w:p w14:paraId="5D7C998C" w14:textId="77777777" w:rsidR="00886F9E" w:rsidRDefault="00886F9E" w:rsidP="00886F9E">
      <w:r>
        <w:t>"Сейчас есть риски, что мы во II-III квартале можем скатиться в техническую рецессию", - рассказал Белоусов. Ключевая проблема - это торможение инвестиций, также "мы дошли до предела с точки зрения повышения оплаты труда". При этом у населения мощные стимулы не тратить, а сберегать. Кроме того, из-за действий президента США Дональда Трампа (введение масштабных пошлин в отношении большинства стран. - "Ведомости") могут быть серьезные затруднения с экспортом. "Сложно сказать, дойдет ли до технической рецессии, - в любом случае мы получим очень сильное торможение", - добавил он. Усугубить ситуацию может возможное повышение ставки, если возникнут проблемы с торговым балансом, а курс и индексация тарифов приведут к новому витку ускорения инфляции, отмечает Белоусов. Прогноз ЦМАКПа по ВВП на этот год - 1,2-1,5%.</w:t>
      </w:r>
    </w:p>
    <w:p w14:paraId="101B87E6" w14:textId="77777777" w:rsidR="00886F9E" w:rsidRDefault="00886F9E" w:rsidP="00886F9E">
      <w:r>
        <w:t>В апреле Минэкономразвития сохранило прогноз по росту ВВП на 2025 г. на уровне 2,5%, несмотря на жесткую ДКП и снижение цен на нефть. Прогноз по ВВП учитывает динамику I квартала и долгосрочные тренды, пояснил журналистам представитель министерства. По данным Росстата, за январь - март ВВП вырос на 1,4%.</w:t>
      </w:r>
    </w:p>
    <w:p w14:paraId="0B393596" w14:textId="77777777" w:rsidR="00886F9E" w:rsidRDefault="00886F9E" w:rsidP="00886F9E">
      <w:r>
        <w:t>Каким должен быть таргет</w:t>
      </w:r>
    </w:p>
    <w:p w14:paraId="2CC9635B" w14:textId="77777777" w:rsidR="00886F9E" w:rsidRDefault="00886F9E" w:rsidP="00886F9E">
      <w:r>
        <w:t>Инфляция в стране должна соответствовать показателю основных торговых партнеров, если же таргет существенно выше, то регулярно должна проходить подстройка валютного курса, что фактически означает его ослабление, говорит главный экономист Альфа-банка Наталия Орлова. В среднем цель по инфляции в развивающихся странах составляет 4-5%, так как все ориентируются на развитые страны, что "каскадно притягивает" показатели друг к другу, поясняет она. Кроме того, в России остро стоит вопрос взращивания внутреннего рынка капитала, для чего необходим низкий рост цен, напоминает Орлова.</w:t>
      </w:r>
    </w:p>
    <w:p w14:paraId="44F565D0" w14:textId="77777777" w:rsidR="00886F9E" w:rsidRDefault="00886F9E" w:rsidP="00886F9E">
      <w:r>
        <w:t>В целом современная экономическая теория говорит о том, что таргет может быть любым, при этом очень важно, чтобы он был постоянным, отмечает главный экономист "Т-инвестиций" Софья Донец. Кроме того, необходимо понимать, что чем выше цель, тем сильнее волатильность вокруг нее, добавляет она. По мнению Донец, пересмотр таргета в сторону повышения может серьезно подорвать доверие к конструкции таргетирования как таковой.</w:t>
      </w:r>
    </w:p>
    <w:p w14:paraId="154FA88B" w14:textId="77777777" w:rsidR="00886F9E" w:rsidRDefault="00886F9E" w:rsidP="00886F9E">
      <w:r>
        <w:t>Недостижение цели по инфляции в последние годы связано с тем, что Россия проходит период подстройки и она действительно затянулась в силу постоянного изменения внешних и внутренних условий, убеждена Донец. В действительности перед ЦБ сейчас стоит лишь выбор между болезненным, но более быстрым достижением таргета или растягиванием во времени этого процесса, уверена эксперт.</w:t>
      </w:r>
    </w:p>
    <w:p w14:paraId="2C019704" w14:textId="77777777" w:rsidR="00886F9E" w:rsidRDefault="00886F9E" w:rsidP="00886F9E">
      <w:r>
        <w:t xml:space="preserve">"Eсли повысить цель по инфляции, потому что не смогли достичь более низкой цели, то доверие к ДКП и конкретно к людям, ее проводившим, будет подорвано. Поэтому Банк России не готов скорректировать цель по инфляции вверх", - пояснил экономист, автор Telegram-канала TrueValue Виктор Тунев. С другой стороны, достижение таргета по инфляции может быть сдвинуто вправо в связи со сложившимися условиями, на период подстройки относительных цен. Например, ФРС из-за пандемии COVID-19 </w:t>
      </w:r>
      <w:r>
        <w:lastRenderedPageBreak/>
        <w:t>приняла стратегию, допускавшую, что цены какое-то время могут расти быстрее 2%, но при условии, что на среднесрочном горизонте регулятор удержит инфляцию в пределах целевого значения.</w:t>
      </w:r>
    </w:p>
    <w:p w14:paraId="540B48F9" w14:textId="77777777" w:rsidR="00886F9E" w:rsidRDefault="00886F9E" w:rsidP="00886F9E">
      <w:r>
        <w:t>В России цель может быть отодвинута на горизонт, например, трех лет, потому что принятые решения по тарифам и подстройка к ним других цен входят в противоречие с целями по инфляции и экономическому росту, которые заявляет правительство, считает Тунев. Государство может стремиться к устойчивому снижению инфляции в течение 2-3 лет до 4% при одновременном соблюдении других условий - умеренного роста экономики и ограниченного колебания реального валютного курса, считает эксперт.</w:t>
      </w:r>
    </w:p>
    <w:p w14:paraId="4FFB4E19" w14:textId="77777777" w:rsidR="00886F9E" w:rsidRDefault="00886F9E" w:rsidP="00886F9E">
      <w:r>
        <w:t>Банк России 6 июня проведет заседание совета директоров по ключевой ставке. Большинство опрошенных "Ведомостями" аналитиков (15 из 24) ожидают сохранения ставки на уровне 21% пятый раз подряд. При этом часть экспертов (9 из 24) думают, что ЦБ все же может пойти на снижение ставки на 0,5-2 процентных пункта. Консенсус-прогноз "Ведомостей" опубликован 20 мая.</w:t>
      </w:r>
    </w:p>
    <w:p w14:paraId="76F00685" w14:textId="77777777" w:rsidR="00886F9E" w:rsidRDefault="00886F9E" w:rsidP="00886F9E">
      <w:r>
        <w:t>10,23% составила годовая инфляция в апреле, По данным Росстата. Минэкономразвития оценило инфляцию на 20 мая в 9,78% в годовом выражении</w:t>
      </w:r>
    </w:p>
    <w:p w14:paraId="71371CAA" w14:textId="77777777" w:rsidR="00886F9E" w:rsidRDefault="00886F9E" w:rsidP="00886F9E">
      <w:r>
        <w:t>Анастасия Бойко, Дарья Мосолкина</w:t>
      </w:r>
    </w:p>
    <w:p w14:paraId="6A53ABCD" w14:textId="77777777" w:rsidR="003231ED" w:rsidRPr="003231ED" w:rsidRDefault="003231ED" w:rsidP="003231ED">
      <w:pPr>
        <w:pStyle w:val="2"/>
      </w:pPr>
      <w:bookmarkStart w:id="150" w:name="_Toc199915530"/>
      <w:r w:rsidRPr="003231ED">
        <w:t xml:space="preserve">Коммерсантъ, 04.06.2025, </w:t>
      </w:r>
      <w:r w:rsidRPr="003231ED">
        <w:rPr>
          <w:rFonts w:eastAsia="Verdana"/>
        </w:rPr>
        <w:t>Вклады дешевеют</w:t>
      </w:r>
      <w:bookmarkEnd w:id="150"/>
    </w:p>
    <w:p w14:paraId="26F2D607" w14:textId="77777777" w:rsidR="003231ED" w:rsidRPr="003231ED" w:rsidRDefault="003231ED" w:rsidP="003231ED">
      <w:pPr>
        <w:pStyle w:val="3"/>
      </w:pPr>
      <w:bookmarkStart w:id="151" w:name="_Toc199915531"/>
      <w:r w:rsidRPr="003231ED">
        <w:t>К началу июня 2025 года средние ставки по вкладам граждан в крупнейших банках опустились до полугодового минимума. По оценкам экспертов, снижение ставок станет долгосрочным трендом. Банкиры ожидают, что вкладчики попытаются зафиксировать доходность, перекладывая средства в более долгосрочные депозиты. В целом же депозитная база вырастет по итогам года примерно на 10%, что почти втрое меньше, чем в 2024-м, но вполне соответствует тенденции замедления роста кредитования, полагают в рейтинговых агентствах.</w:t>
      </w:r>
      <w:bookmarkEnd w:id="151"/>
    </w:p>
    <w:p w14:paraId="4D099C5D" w14:textId="77777777" w:rsidR="003231ED" w:rsidRPr="003231ED" w:rsidRDefault="003231ED" w:rsidP="003231ED">
      <w:r w:rsidRPr="003231ED">
        <w:t>По данным финансового маркетплейса «Финуслуги», средняя ставка по полугодовому вкладу в топ-50 банков опустилась до минимума с октября 2024 года. На текущий момент средняя ставка по полугодовому вкладу в топ-50 банков составляет 19,3%, по годовому вкладу — 18,6% годовых, свидетельствуют данные маркетплейса. К началу июня 2025 года максимальная ставка по полугодовому вкладу в банках топ-50 составляет 20,8% годовых, а по годовому вкладу — 20,75%, отмечает старший управляющий директор Мосбиржи по розничному бизнесу, развитию электронных платформ и проекту «Финуслуги» Игорь Алутин.</w:t>
      </w:r>
    </w:p>
    <w:p w14:paraId="04C0831D" w14:textId="77777777" w:rsidR="003231ED" w:rsidRPr="003231ED" w:rsidRDefault="003231ED" w:rsidP="003231ED">
      <w:r w:rsidRPr="003231ED">
        <w:t>Данные значения уже ниже текущего уровня ключевой ставки (21%) и продолжают снижение, несмотря на ее сохранение на текущем уровне с 28 октября 2024 года. «Впрочем, в среднесрочной перспективе начало цикла снижения ключевой ставки неизбежно,— отмечает управляющий директор рейтингового агентства "Эксперт РА" Юрий Беликов.— Фондирование будет дешеветь, и, учитывая сроки, на которые оформляются вклады, лучше начать корректировку ставок пассивных операций заранее».</w:t>
      </w:r>
    </w:p>
    <w:p w14:paraId="6872B584" w14:textId="77777777" w:rsidR="003231ED" w:rsidRPr="003231ED" w:rsidRDefault="003231ED" w:rsidP="003231ED">
      <w:r w:rsidRPr="003231ED">
        <w:lastRenderedPageBreak/>
        <w:t>Снижение ставок банками началось в начале 2025 года, при этом приток средств населения на протяжении первых четырех месяцев был неоднородным, следует из данных ЦБ. Так, в январе наблюдался сезонный отток средств (–0,8%, –0,5 трлн руб.; после +7,2%, +3,9 трлн руб. в декабре). Февраль показал увеличение средств (+1,9%, +1,1 трлн руб.). В марте рост замедлился (+0,8%, +0,5 трлн руб.). В апреле средства населения в банках значительно увеличились — на 2,8% (+1,6 трлн руб.), что ЦБ также связывает с индексацией пенсий и пособий и более ранней их выплатой перед майскими праздниками. При этом увеличение средств на срочных вкладах в рублях сопоставимо с мартом (+0,6 трлн руб., +1,6%), следует из данных ЦБ.</w:t>
      </w:r>
    </w:p>
    <w:p w14:paraId="13AA7BD2" w14:textId="77777777" w:rsidR="003231ED" w:rsidRPr="003231ED" w:rsidRDefault="003231ED" w:rsidP="003231ED">
      <w:r w:rsidRPr="003231ED">
        <w:t>Банкиры и эксперты считают, что на фоне снижения ставок темпы роста депозитной базы замедлятся. По оценке «Эксперт РА», в 2025 году прирост средств физлиц на счетах и вкладах может составить около 10% (в 2024 году — 28%). В АКРА отмечают, что «с начала года средства физлиц выросли чуть более чем на 3%, можно ожидать, что такие темпы будут сохраняться и в последующие месяцы». В ВТБ объем привлеченных средств в рублях за пять месяцев вырос более чем на 300 млрд руб. и перешагнул отметку 10,9 трлн руб. По итогам первого полугодия рублевый портфель сбережений в России превысит 57,5 трлн (+7,3%), а в конце года может достичь 65 трлн (+21%), прогнозируют там.</w:t>
      </w:r>
    </w:p>
    <w:p w14:paraId="0E5CEC3A" w14:textId="77777777" w:rsidR="003231ED" w:rsidRPr="003231ED" w:rsidRDefault="003231ED" w:rsidP="003231ED">
      <w:r w:rsidRPr="003231ED">
        <w:t>Понижение ставок может способствовать перетоку вкладов из коротких в более длинные, отмечает управляющий директор рейтингового агентства НКР Михаил Доронкин. Зампред правления Абсолют-банка Антон Павлов обращает внимание, что многие клиенты стремятся зафиксировать действующие условия и открывают более длинные вклады: предпочтения сместились от 3–6 месяцев к 6–12 месяцам. При этом в ПСБ прогнозируют, что если в ближайшее время ключевая ставка будет снижаться, то ставки по долгосрочным вкладам (от года) на банковском рынке могут к концу года упасть до 12–13%.</w:t>
      </w:r>
    </w:p>
    <w:p w14:paraId="1DDF24BF" w14:textId="77777777" w:rsidR="003231ED" w:rsidRPr="003231ED" w:rsidRDefault="003231ED" w:rsidP="003231ED">
      <w:r w:rsidRPr="003231ED">
        <w:t>Игорь Алутин обращает внимание на то, что текущий цикл снижения ставок по вкладам не имеет существенного влияния на поведение вкладчиков. Как показал опрос, проведенный «Финуслугами», 27% россиян снижения вообще не заметили. Рублевые депозиты остаются одним из самых доходных финансовых инструментов, отмечает Игорь Алутин. Антон Павлов полагает, что снижение сберегательной активности населения и переход к активному потреблению могут произойти при снижении ключевой ставки до 10–12%.</w:t>
      </w:r>
    </w:p>
    <w:p w14:paraId="1491654B" w14:textId="77777777" w:rsidR="003231ED" w:rsidRPr="003231ED" w:rsidRDefault="003231ED" w:rsidP="003231ED">
      <w:r w:rsidRPr="003231ED">
        <w:t>В снижении ставок по вкладам и уменьшении темпов роста привлеченных средств эксперты не видят рисков для банковской системы. Так, Юрий Беликов отмечает, что, учитывая замедление кредитования, такая тенденция является целесообразной. Управляющий директор АКРА Валерий Пивень считает, что по мере смягчения денежно-кредитной политики средства физических лиц могут перетекать в другие активы, однако это едва ли будет сопровождаться ростом риска ликвидности.</w:t>
      </w:r>
    </w:p>
    <w:p w14:paraId="28E7A0AD" w14:textId="77777777" w:rsidR="003231ED" w:rsidRDefault="003231ED" w:rsidP="003231ED">
      <w:r w:rsidRPr="003231ED">
        <w:t>Елена Ванюшина, Ксения Дементьева</w:t>
      </w:r>
    </w:p>
    <w:p w14:paraId="590BC9B0" w14:textId="77777777" w:rsidR="00957CCD" w:rsidRDefault="00957CCD" w:rsidP="00957CCD">
      <w:pPr>
        <w:pStyle w:val="2"/>
      </w:pPr>
      <w:bookmarkStart w:id="152" w:name="_Toc199915532"/>
      <w:r>
        <w:lastRenderedPageBreak/>
        <w:t>Коммерсантъ</w:t>
      </w:r>
      <w:r w:rsidRPr="00957CCD">
        <w:t xml:space="preserve">, </w:t>
      </w:r>
      <w:r>
        <w:t>04.06.2025</w:t>
      </w:r>
      <w:r w:rsidRPr="00957CCD">
        <w:t xml:space="preserve">, </w:t>
      </w:r>
      <w:r>
        <w:t>Акции попали между двух рынков</w:t>
      </w:r>
      <w:bookmarkEnd w:id="152"/>
    </w:p>
    <w:p w14:paraId="344551A9" w14:textId="77777777" w:rsidR="00957CCD" w:rsidRDefault="00957CCD" w:rsidP="00957CCD">
      <w:pPr>
        <w:pStyle w:val="3"/>
      </w:pPr>
      <w:bookmarkStart w:id="153" w:name="_Toc199915533"/>
      <w:r>
        <w:t>Акции иностранных компаний, сделки с которыми проходят в секции внебиржевых торгов на Московской бирже, пока не находят значительного числа инвесторов. Эти внебиржевые торги запускались, в частности, для того, чтобы идущие на госслужбу могли продать иностранные активы, владение которыми запрещено. Однако объем торгов за май составил всего 562 млн руб. Препятствием для оживления рынка является значительный дисконт по сравнению с ценами на американских биржах. Продавцы не хотят отдавать акции за бесценок, а у покупателей из-за разницы в котировках в РФ и США возникает огромный налог на материальную выгоду.</w:t>
      </w:r>
      <w:bookmarkEnd w:id="153"/>
    </w:p>
    <w:p w14:paraId="625A895F" w14:textId="77777777" w:rsidR="00957CCD" w:rsidRDefault="00957CCD" w:rsidP="00957CCD">
      <w:r>
        <w:t>По оценке “Ъ”, объем сделок с иностранными акциями, проходящих в секции внебиржевого рынка Мосбиржи, в мае 2025 года составил всего 562 млн руб. Сами торги начались 28 апреля, и с этого времени объем торгов не достиг и 750 млн руб. Причем в первые дни показатель приближался к 40 млн руб. в день, а 30 апреля даже превысил 83 млн руб. Однако в конце мая активность заметно снизилась и объемы опустились ниже 30 млн руб. При этом на Московской бирже заявили, что «список инструментов может быть расширен в соответствии с клиентским спросом».</w:t>
      </w:r>
    </w:p>
    <w:p w14:paraId="4654FE91" w14:textId="77777777" w:rsidR="00957CCD" w:rsidRDefault="00957CCD" w:rsidP="00957CCD">
      <w:r>
        <w:t>В настоящее время для операций доступны акции 127 американских эмитентов. Наиболее популярными остаются ценные бумаги NVidia, MicroStrategy, Netflix, Tesla, Microsoft, Apple, на которые пришлось более половины объема торгов. Покупать и продавать акции имеют право только квалифицированные инвесторы, неквалифицированные инвесторы имеют право только продавать их.</w:t>
      </w:r>
    </w:p>
    <w:p w14:paraId="45B6E095" w14:textId="77777777" w:rsidR="00957CCD" w:rsidRDefault="00957CCD" w:rsidP="00957CCD">
      <w:r>
        <w:t>Как сообщил “Ъ” источник на финансовом рынке, внебиржевые торги были открыты в том числе, чтобы поступающие на госслужбу инвесторы имели возможность избавиться от принадлежащих им иностранных активов.</w:t>
      </w:r>
    </w:p>
    <w:p w14:paraId="13D2A127" w14:textId="77777777" w:rsidR="00957CCD" w:rsidRDefault="00957CCD" w:rsidP="00957CCD">
      <w:r>
        <w:t>Старший партнер коллегии адвокатов Pen  Paper Антон Именнов пояснил, что «лицам, замещающим госдолжности, запрещено владение и пользование иностранными финансовыми инструментами». И хотя российское законодательство «не устанавливает форму "избавления" от иностранных акций», внебиржевые торги дают потенциальным госслужащим возможность это сделать», считает он. В крупной брокерской компании также подтвердили “Ъ”, что некоторые клиенты сталкивались с необходимостью избавиться от иностранных бумаг для поступления на госслужбу.</w:t>
      </w:r>
    </w:p>
    <w:p w14:paraId="127D13A9" w14:textId="77777777" w:rsidR="00957CCD" w:rsidRDefault="00957CCD" w:rsidP="00957CCD">
      <w:r>
        <w:t>Тем не менее слабый интерес к внебиржевым сделкам подтверждают и участники рынка. «Это очень нишевый и специфический сегмент рынка»,— отметил управляющий директор по работе с клиентами «Ренессанс Капитала» Андрей Смирнов. По его словам, активности инвесторов мешают неопределенность будущего бумаг и невозможность их покупки неквалифицированными инвесторами. Неквалифицированных инвесторов отталкивает большой дисконт, отмечает руководитель управления брокерских продуктов Альфа-банка Иван Власенко.</w:t>
      </w:r>
    </w:p>
    <w:p w14:paraId="6368009A" w14:textId="77777777" w:rsidR="00957CCD" w:rsidRDefault="00957CCD" w:rsidP="00957CCD">
      <w:r>
        <w:t>В настоящее время акции американских компаний торгуются на 50–75% дешевле, чем за рубежом.</w:t>
      </w:r>
    </w:p>
    <w:p w14:paraId="27EBF55B" w14:textId="77777777" w:rsidR="00957CCD" w:rsidRDefault="00957CCD" w:rsidP="00957CCD">
      <w:r>
        <w:t xml:space="preserve">Однако несмотря на привлекательную цену, для покупателей возникает материальная выгода, с которой необходимо уплатить налог. Как поясняет партнер адвокатского бюро «Астериск» Федор Закабуня, субъектами данного налога в том числе являются </w:t>
      </w:r>
      <w:r>
        <w:lastRenderedPageBreak/>
        <w:t>покупатели ценных бумаг с дисконтом, приобретаемых во внебиржевом порядке (ст. 212 НК РФ). При этом налоговая база определяется «как разница между минимальной рыночной стоимостью ценной бумаги, зафиксированной на бирже в день приобретения, и стоимостью этой же ценной бумаги, приобретенной инвестором во внебиржевом порядке».</w:t>
      </w:r>
    </w:p>
    <w:p w14:paraId="22305CA2" w14:textId="77777777" w:rsidR="00957CCD" w:rsidRDefault="00957CCD" w:rsidP="00957CCD">
      <w:r>
        <w:t>По словам источника “Ъ” еще в одной брокерской компании, рыночная стоимость таких бумаг определяется по данным торгов иностранных бирж, а перевод долларов в рубли осуществляется по официальному курсу ЦБ.</w:t>
      </w:r>
    </w:p>
    <w:p w14:paraId="345E6BA6" w14:textId="77777777" w:rsidR="00957CCD" w:rsidRDefault="00957CCD" w:rsidP="00957CCD">
      <w:r>
        <w:t>В результате для квалифицированных инвесторов отталкивающим фактором является «огромный налог на материальную выгоду, который часто был равен сумме самой сделки», отмечает господин Власенко.</w:t>
      </w:r>
    </w:p>
    <w:p w14:paraId="25548D02" w14:textId="77777777" w:rsidR="00957CCD" w:rsidRDefault="00957CCD" w:rsidP="00957CCD">
      <w:r>
        <w:t>Вместе с тем рассматривает возможность запуска аналогичных услуг и СПБ Биржа, тем более что до начала 2022 года ежемесячные объемы торгов там достигали $40 млрд. Как пояснили “Ъ” в пресс-службе торговой площадки, вопрос о возможности начала торгов заблокированными иностранными бумагами уже обсуждался комитетом по развитию рынков в конце мая. Следующее заседание комитета по этому вопросу может состояться в первой декаде июня, отметили там.</w:t>
      </w:r>
    </w:p>
    <w:p w14:paraId="37B24711" w14:textId="77777777" w:rsidR="00957CCD" w:rsidRDefault="00957CCD" w:rsidP="00957CCD">
      <w:r>
        <w:t>Участники рынка позитивно оценивают возможный запуск торгов на петербургской площадке. «Если будет принято решение о запуске, мы готовы оперативно подключить наших клиентов — инфраструктурно все решения уже подготовлены»,— заявил начальник управления торговых операций «ВТБ Мои инвестиции» Сергей Селютин. По оценке Ивана Власенко, объемы торгов на СПБ Бирже могут превзойти аналогичные показатели на Московской бирже. «Объем заблокированных активов и количество клиентов с ними в нашей базе многократно больше, чем на московской площадке»,— отметил он. Впрочем, «глобально больших оборотов» бумагами американских компаний и здесь эксперт не ожидает.</w:t>
      </w:r>
    </w:p>
    <w:p w14:paraId="4D5D19A3" w14:textId="77777777" w:rsidR="00957CCD" w:rsidRDefault="00957CCD" w:rsidP="00957CCD">
      <w:r>
        <w:t>Андрей Ковалёв, Юлия Пославская</w:t>
      </w:r>
    </w:p>
    <w:p w14:paraId="07AD607A" w14:textId="77777777" w:rsidR="00886F9E" w:rsidRDefault="00886F9E" w:rsidP="00886F9E">
      <w:pPr>
        <w:pStyle w:val="2"/>
      </w:pPr>
      <w:bookmarkStart w:id="154" w:name="_Toc199915534"/>
      <w:r>
        <w:t>РБК</w:t>
      </w:r>
      <w:r w:rsidRPr="00886F9E">
        <w:t xml:space="preserve">, </w:t>
      </w:r>
      <w:r>
        <w:t>04.06.2025</w:t>
      </w:r>
      <w:r w:rsidRPr="00886F9E">
        <w:t xml:space="preserve">, </w:t>
      </w:r>
      <w:r>
        <w:t>Портфель позитивных ожиданий</w:t>
      </w:r>
      <w:bookmarkEnd w:id="154"/>
    </w:p>
    <w:p w14:paraId="215AEF21" w14:textId="77777777" w:rsidR="00886F9E" w:rsidRDefault="00886F9E" w:rsidP="00886F9E">
      <w:pPr>
        <w:pStyle w:val="3"/>
      </w:pPr>
      <w:bookmarkStart w:id="155" w:name="_Toc199915535"/>
      <w:r>
        <w:t>ЦБ держит ключевую ставку на уровне 21% уже семь месяцев. Статистика указывает на охлаждение экономики и снижение темпов инфляции, так что не исключено, что регулятор перейдет к смягчению ДКП. Это станет сильным драйвером для ряда бумаг и недвижимости.</w:t>
      </w:r>
      <w:bookmarkEnd w:id="155"/>
    </w:p>
    <w:p w14:paraId="3894916A" w14:textId="77777777" w:rsidR="00886F9E" w:rsidRDefault="00886F9E" w:rsidP="00886F9E">
      <w:r>
        <w:t>Согласно консенсус-прогнозу РБК, десять из 30 экономистов ожидают снижения ключевой ставки на заседании совета директоров Банка России 6 июня. По их мнению, движение может быть как осторожным, так и резким -20,75 и 19% соответственно. Но большинство экономистов ставят на сохранение уровня 21%, но ждут смягчения риторики.</w:t>
      </w:r>
    </w:p>
    <w:p w14:paraId="369B73D6" w14:textId="77777777" w:rsidR="00886F9E" w:rsidRDefault="00886F9E" w:rsidP="00886F9E">
      <w:r>
        <w:t>Bloomberg со ссылкой на источники пишет, что в преддверии заседания председатель регулятора Эльвира Набиуллина сталкивается с "растущим давлением" со стороны крупного бизнеса, который страдает от рекордно высоких процентных ставок и хочет их снижения. В последние недели на необходимость смягчения жесткой денежно-кредитной политики (ДКП) публично намекали и представители правительства.</w:t>
      </w:r>
    </w:p>
    <w:p w14:paraId="04B7BAE7" w14:textId="77777777" w:rsidR="00886F9E" w:rsidRDefault="00886F9E" w:rsidP="00886F9E">
      <w:r>
        <w:lastRenderedPageBreak/>
        <w:t>Под потенциальным давлением Банк России уже был в декабре, предполагали аналитики. Тогда рынок и экономисты были уверены в повышении ключевой ставки до 22-23%, однако в результате регулятор неожиданно сохранил ее на уровне 21%. По словам экономиста Eвгения Надоршина, на повышение показателя указывала коммуникация ЦБ с участниками рынка до заседания, но в итоге этого не произошло.</w:t>
      </w:r>
    </w:p>
    <w:p w14:paraId="1789E173" w14:textId="77777777" w:rsidR="00886F9E" w:rsidRDefault="00886F9E" w:rsidP="00886F9E">
      <w:r>
        <w:t>Все опрошенные РБК аналитики сходятся во мнении, что июньское заседание принесет хорошие новости для рынка - даже если регулятор не понизит ставку, он может смягчить риторику и впервые с апреля 2019 года включить в пресс-релиз указание на скорое начало цикла смягчения ДКП.</w:t>
      </w:r>
    </w:p>
    <w:p w14:paraId="1F9AAEBA" w14:textId="77777777" w:rsidR="00886F9E" w:rsidRDefault="00886F9E" w:rsidP="00886F9E">
      <w:r>
        <w:t>Экономисты соглашаются, что в пользу решения ЦБ снизить ставку говорят такие факторы, как ослабление ценового давления, снижение кредитного и бюджетного импульсов, высокая норма сбережений.</w:t>
      </w:r>
    </w:p>
    <w:p w14:paraId="0C2DE705" w14:textId="77777777" w:rsidR="00886F9E" w:rsidRDefault="00886F9E" w:rsidP="00886F9E">
      <w:r>
        <w:t>Акции каких компаний будут интересны инвесторам</w:t>
      </w:r>
    </w:p>
    <w:p w14:paraId="58046F4D" w14:textId="77777777" w:rsidR="00886F9E" w:rsidRDefault="00886F9E" w:rsidP="00886F9E">
      <w:r>
        <w:t>От снижения ставки выиграет почти весь рынок акций, но наиболее выраженную динамику покажут бумаги из следующих категорий, говорят аналитики.</w:t>
      </w:r>
    </w:p>
    <w:p w14:paraId="3D2EB790" w14:textId="77777777" w:rsidR="00886F9E" w:rsidRDefault="00886F9E" w:rsidP="00886F9E">
      <w:r>
        <w:t>Компании с высокой долговой нагрузкой</w:t>
      </w:r>
    </w:p>
    <w:p w14:paraId="4444D9F1" w14:textId="77777777" w:rsidR="00886F9E" w:rsidRDefault="00886F9E" w:rsidP="00886F9E">
      <w:r>
        <w:t>Уменьшение стоимости денег в экономике может привести к улучшению состояния таких компаний, так как они смогут рефинансировать текущие займы под более низкие проценты и сократить финансовые платежи, что в конечном счете позитивно повлияет как на размер прибыли, так и на отдачу акционерам, объясняет портфельный управляющий УК "Первая" Михаил Цагарели. В частности, снижение ставки будет стимулировать инвестиционную активность в жилищном и инфраструктурном строительстве, что увеличит потребление металлопродукции и поддержит котировки акций сталелитейных компаний, добавляют аналитики "Финама". Инвесторам стоит обратить внимание на акции "Мечела", "Русала", "Северстали", ММК, НЛМК и "РусГидро".</w:t>
      </w:r>
    </w:p>
    <w:p w14:paraId="2069C918" w14:textId="77777777" w:rsidR="00886F9E" w:rsidRDefault="00886F9E" w:rsidP="00886F9E">
      <w:r>
        <w:t>Бенефициары слабого рубля</w:t>
      </w:r>
    </w:p>
    <w:p w14:paraId="15546FB1" w14:textId="77777777" w:rsidR="00886F9E" w:rsidRDefault="00886F9E" w:rsidP="00886F9E">
      <w:r>
        <w:t>Снижение ставки приведет к ослаблению российской валюты к иностранным, что позитивно повлияет на результаты золотодобытчиков и экспортеров. Инвесторам стоит обратить внимание на акции "Полюса", "ФосАгро", "Норникеля", "Русала", "Мечела", "Распадская" и АЛРОСА.</w:t>
      </w:r>
    </w:p>
    <w:p w14:paraId="634DA833" w14:textId="77777777" w:rsidR="00886F9E" w:rsidRDefault="00886F9E" w:rsidP="00886F9E">
      <w:r>
        <w:t>Компании роста</w:t>
      </w:r>
    </w:p>
    <w:p w14:paraId="353A90A2" w14:textId="77777777" w:rsidR="00886F9E" w:rsidRDefault="00886F9E" w:rsidP="00886F9E">
      <w:r>
        <w:t>Более дешевые кредиты повлияют на возможность компаний использовать капитал и инвестировать в расширение бизнеса. С этой точки зрения инвесторам могут быть интересны акции компаний роста, в основном из IT-сектора, которые могут существенно нарастить показатели за счет более активных вложений в инвестиционные проекты. Инвесторам стоит обратить внимание на акции HeadHunter, "Яндекса" и Ozon.</w:t>
      </w:r>
    </w:p>
    <w:p w14:paraId="22CB641B" w14:textId="77777777" w:rsidR="00886F9E" w:rsidRDefault="00886F9E" w:rsidP="00886F9E">
      <w:r>
        <w:t>Банки и финансовый сектор</w:t>
      </w:r>
    </w:p>
    <w:p w14:paraId="6FCC1DB2" w14:textId="77777777" w:rsidR="00886F9E" w:rsidRDefault="00886F9E" w:rsidP="00886F9E">
      <w:r>
        <w:t>Начало снижения ключевой ставки будет способствовать улучшению динамики кредитования и снижению давления на чистую процентную маржу кредиторов.</w:t>
      </w:r>
    </w:p>
    <w:p w14:paraId="049C3738" w14:textId="77777777" w:rsidR="00886F9E" w:rsidRDefault="00886F9E" w:rsidP="00886F9E">
      <w:r>
        <w:t>Сбербанк-чистая прибыль может начать расти более быстрыми темпами, говорит инвестиционный консультант сервиса "Газпромбанк Инвестиции" Руслан Ноздрин.</w:t>
      </w:r>
    </w:p>
    <w:p w14:paraId="77FF1510" w14:textId="77777777" w:rsidR="00886F9E" w:rsidRDefault="00886F9E" w:rsidP="00886F9E">
      <w:r>
        <w:lastRenderedPageBreak/>
        <w:t>"Т-Технологии" - повысятся финансовые показатели всей группы.</w:t>
      </w:r>
    </w:p>
    <w:p w14:paraId="0FD81016" w14:textId="77777777" w:rsidR="00886F9E" w:rsidRDefault="00886F9E" w:rsidP="00886F9E">
      <w:r>
        <w:t>Совкомбанк-снижение ставки повысит маржинальность вследствие удешевления пассивов и снижения стоимости риска, а улучшение финансовых метрик может повысить прибыль и дивиденды банка в будущем.</w:t>
      </w:r>
    </w:p>
    <w:p w14:paraId="6EEDC679" w14:textId="77777777" w:rsidR="00886F9E" w:rsidRDefault="00886F9E" w:rsidP="00886F9E">
      <w:r>
        <w:t>"Ренессанс Страхование" - при смягчении ДКП аналитики ждут положительную переоценку портфеля ценных бумаг группы, что может оказать дополнительный позитивный эффект на ее прибыль.</w:t>
      </w:r>
    </w:p>
    <w:p w14:paraId="32E40FC9" w14:textId="77777777" w:rsidR="00886F9E" w:rsidRDefault="00886F9E" w:rsidP="00886F9E">
      <w:r>
        <w:t>Компании с ориентацией на внутренний рынок, в первую очередь IT-сектор</w:t>
      </w:r>
    </w:p>
    <w:p w14:paraId="723E675C" w14:textId="77777777" w:rsidR="00886F9E" w:rsidRDefault="00886F9E" w:rsidP="00886F9E">
      <w:r>
        <w:t>Длительный цикл смягчения ДКП приведет к оживлению спроса и со стороны потребителей, и со стороны бизнеса. Инвесторам стоит обратить внимание на акции "Астры", "Аренадаты" и "Софтлайна".</w:t>
      </w:r>
    </w:p>
    <w:p w14:paraId="5F10305A" w14:textId="77777777" w:rsidR="00886F9E" w:rsidRDefault="00886F9E" w:rsidP="00886F9E">
      <w:r>
        <w:t>Ретейлеры, лизинговые и фармацевтические компании</w:t>
      </w:r>
    </w:p>
    <w:p w14:paraId="0B1BD752" w14:textId="77777777" w:rsidR="00886F9E" w:rsidRDefault="00886F9E" w:rsidP="00886F9E">
      <w:r>
        <w:t>Дополнительно снижение ставки значительно облегчит жизнь для лизинговой компании "Eвроплан", указывают аналитики "Цифра брокер", и позволит нормализовать стоимость обслуживания долгов и улучшить возможности для привлечения финансирования для ретейлеров - "Ленты" и "ИКС 5" (владельца "Пятерочки" и "Перекрестка"). Необходимость в заемном финансировании также сохраняется у фармацевтических компаний - "Промомед" и "Озон Фармацевтика", поэтому снижение ставки приведет к улучшению рентабельности компаний.</w:t>
      </w:r>
    </w:p>
    <w:p w14:paraId="46202A79" w14:textId="77777777" w:rsidR="00886F9E" w:rsidRDefault="00886F9E" w:rsidP="00886F9E">
      <w:r>
        <w:t>Руководитель отдела аналитики Invest Heroes Александр Сайганов также выделяет компании второго эшелона, инвестиционный кейс которых зависит от ключевой ставки и от внутреннего спроса в циклических секторах, - "Делимобиль" и "ВсеИнструменты.ру".</w:t>
      </w:r>
    </w:p>
    <w:p w14:paraId="5B0A3AF3" w14:textId="77777777" w:rsidR="00886F9E" w:rsidRDefault="00886F9E" w:rsidP="00886F9E">
      <w:r>
        <w:t>Какие облигации могут показать наибольшую доходность</w:t>
      </w:r>
    </w:p>
    <w:p w14:paraId="328451B2" w14:textId="77777777" w:rsidR="00886F9E" w:rsidRDefault="00886F9E" w:rsidP="00886F9E">
      <w:r>
        <w:t>Большинство опрошенных РБК аналитиков соглашаются, что на долговом рынке бенефициарами снижения ставки будут долгосрочные ОФЗ за счет переоценки доходностей - выравнивания кривой и сужения спреда между короткими и длинными выпусками. Снижение доходности всего на пару процентных пунктов обещает доход до 30% всего лишь на годовом горизонте инвестирования, отмечают аналитики "Финама". Основная прибыль будет связана с ростом цены этих облигаций вследствие снижения ставок.</w:t>
      </w:r>
    </w:p>
    <w:p w14:paraId="193EF634" w14:textId="77777777" w:rsidR="00886F9E" w:rsidRDefault="00886F9E" w:rsidP="00886F9E">
      <w:r>
        <w:t>Например, для ОФЗ 26238 при снижении ключевой ставки до 19% рост номинала бумаг может составить около 14%, указывает Цагарели.</w:t>
      </w:r>
    </w:p>
    <w:p w14:paraId="1F77E8E2" w14:textId="77777777" w:rsidR="00886F9E" w:rsidRDefault="00886F9E" w:rsidP="00886F9E">
      <w:r>
        <w:t>Портфельный управляющий УК "Герои" Виктор Низов выделяет выпуски Минфина - 26245, 26246, 26247 и 26248.</w:t>
      </w:r>
    </w:p>
    <w:p w14:paraId="562DDE39" w14:textId="77777777" w:rsidR="00886F9E" w:rsidRDefault="00886F9E" w:rsidP="00886F9E">
      <w:r>
        <w:t xml:space="preserve">Кроме того, аналитики говорят о перспективах корпоративных облигаций с фиксированной ставкой купона, например сроком погашения три - пять лет. Инвестиционные возможности этих бумаг в первую очередь связаны с остающимися расширенными кредитными спредами - нормализация (сокращение) спредов позволяет рассчитывать на ценовой рост корпоративных облигаций, даже при условии сохранения доходностей ОФЗ около текущих уровней. Как показывает практика, </w:t>
      </w:r>
      <w:r>
        <w:lastRenderedPageBreak/>
        <w:t>расширенный размер премий способен амортизировать всплески волатильности базового актива (ОФЗ) на инвестиционном горизонте, уточняют в "Финаме".</w:t>
      </w:r>
    </w:p>
    <w:p w14:paraId="38B30C6C" w14:textId="77777777" w:rsidR="00886F9E" w:rsidRDefault="00886F9E" w:rsidP="00886F9E">
      <w:r>
        <w:t>Ноздрин обращает внимание на флоатеры (бумаги с плавающей ставкой), доходность которых в настоящее время значительно выше, чем у облигаций с фиксированным купоном. По его словам, стоит рассмотреть бумаги с высоким кредитным рейтингом АА+/ААА и небольшим сроком погашения.</w:t>
      </w:r>
    </w:p>
    <w:p w14:paraId="47F04B4C" w14:textId="77777777" w:rsidR="00886F9E" w:rsidRDefault="00886F9E" w:rsidP="00886F9E">
      <w:r>
        <w:t>Чем будет привлекателен рынок недвижимости</w:t>
      </w:r>
    </w:p>
    <w:p w14:paraId="6885880F" w14:textId="77777777" w:rsidR="00886F9E" w:rsidRDefault="00886F9E" w:rsidP="00886F9E">
      <w:r>
        <w:t>На фоне повышающейся вероятности снижения ключевой ставки ЦБ рынок недвижимости может перейти в фазу постепенного размораживания и оживления, считают аналитики "Яндекс Недвижимости". Более низкие ставки по жилищным кредитам могут стать именно тем триггером, которого ждали многие покупатели, ранее занимавшие выжидательную позицию.</w:t>
      </w:r>
    </w:p>
    <w:p w14:paraId="65C1A567" w14:textId="77777777" w:rsidR="00886F9E" w:rsidRDefault="00886F9E" w:rsidP="00886F9E">
      <w:r>
        <w:t>В первую очередь рост спроса будет наблюдаться на рынке новостроек, в приоритете проекты в локациях с ограниченным предложением и устойчивым спросом - прежде всего это зрелые городские районы и быстро развивающиеся территории с хорошей транспортной доступностью. Наибольшее внимание покупателей привлечет комфорт-класс с продуманными планировками, качественной отделкой и готовой инфраструктурой - именно такие проекты в условиях растущего спроса будут демонстрировать более высокую ликвидность и потенциальный рост цен, говорят в "Яндекс Недвижимости".</w:t>
      </w:r>
    </w:p>
    <w:p w14:paraId="50F34738" w14:textId="77777777" w:rsidR="00886F9E" w:rsidRDefault="00886F9E" w:rsidP="00886F9E">
      <w:r>
        <w:t>Инвесторы в недвижимость могут рассмотреть жилье в сегменте бизнес- и элит-класса, где наблюдается устойчивая положительная динамика: средняя стоимость квартир в бизнес-классе за год выросла почти на 20%, в элит-классе - на 6%. Аналитики заключают, что инвесторы, нацеленные на средне- и долгосрочную доходность, будут отдавать предпочтение качественным проектам с высоким потенциалом роста, устойчивым спросом и минимальными рисками обесценивания.</w:t>
      </w:r>
    </w:p>
    <w:p w14:paraId="20001147" w14:textId="77777777" w:rsidR="00886F9E" w:rsidRDefault="00886F9E" w:rsidP="00886F9E">
      <w:r>
        <w:t>На долговом рынке бенефициарами снижения ставки будут долгосрочные ОФЗ за счет переоценки доходностей - выравнивания кривой и сужения спреда между короткими и длинными выпусками</w:t>
      </w:r>
    </w:p>
    <w:p w14:paraId="3DA393C8" w14:textId="77777777" w:rsidR="00886F9E" w:rsidRDefault="00886F9E" w:rsidP="00886F9E">
      <w:r>
        <w:t>На фоне повышающейся вероятности снижения ключевой ставки ЦБ рынок недвижимости может перейти в фазу постепенного размораживания и оживления, считают аналитики "Яндекс Недвижимости"</w:t>
      </w:r>
    </w:p>
    <w:p w14:paraId="476921F8" w14:textId="77777777" w:rsidR="00886F9E" w:rsidRDefault="00886F9E" w:rsidP="00886F9E">
      <w:r>
        <w:t>Мария Грушко</w:t>
      </w:r>
    </w:p>
    <w:p w14:paraId="2748F76B" w14:textId="77777777" w:rsidR="001330C2" w:rsidRPr="00E31BA3" w:rsidRDefault="001330C2" w:rsidP="001330C2">
      <w:pPr>
        <w:pStyle w:val="2"/>
      </w:pPr>
      <w:bookmarkStart w:id="156" w:name="_Toc199915536"/>
      <w:r w:rsidRPr="00E31BA3">
        <w:lastRenderedPageBreak/>
        <w:t>Известия, 03.06.2025, Старикам здесь есть место: как банки конкурируют за «возрастных» клиентов</w:t>
      </w:r>
      <w:bookmarkEnd w:id="156"/>
    </w:p>
    <w:p w14:paraId="354892EC" w14:textId="77777777" w:rsidR="001330C2" w:rsidRPr="00E31BA3" w:rsidRDefault="001330C2" w:rsidP="00314EC8">
      <w:pPr>
        <w:pStyle w:val="3"/>
      </w:pPr>
      <w:bookmarkStart w:id="157" w:name="_Toc199915537"/>
      <w:r w:rsidRPr="00E31BA3">
        <w:t>Рынок пенсионных карт, ключевого инструмента для получения выплат от государства миллионами россиян, продолжает развиваться. Недавнее появление пенсионной карты Банка ДОМ.РФ, заявленной как продукт, учитывающий потребности клиентов старшего возраста, дало повод сравнить условия в этом сегменте банковских продуктов. О разнообразии подходов российских банков к привлечению пенсионеров эксперты рассуждают в материале «Известий».</w:t>
      </w:r>
      <w:bookmarkEnd w:id="157"/>
    </w:p>
    <w:p w14:paraId="3C39336A" w14:textId="77777777" w:rsidR="001330C2" w:rsidRPr="00E31BA3" w:rsidRDefault="001330C2" w:rsidP="001330C2">
      <w:r w:rsidRPr="00E31BA3">
        <w:t>«Пластик» для старших</w:t>
      </w:r>
    </w:p>
    <w:p w14:paraId="79762E83" w14:textId="77777777" w:rsidR="001330C2" w:rsidRPr="00E31BA3" w:rsidRDefault="001330C2" w:rsidP="001330C2">
      <w:r w:rsidRPr="00E31BA3">
        <w:t>Главное отличие пенсионной банковской карты от дебетовой в том, что банки выпускают ее только для пенсионеров, у которых есть свидетельство СФР и кто получает на карту выплаты от государства — все виды пенсий и пособий. На пенсионную карту можно получать не только пенсию, но и зарплату, если пенсионер продолжает работать. Никаких ограничений по видам зачисления средств у обладателей этих карт нет. Все пенсионные карты по закону выпускаются бесплатно.</w:t>
      </w:r>
    </w:p>
    <w:p w14:paraId="45E362F5" w14:textId="77777777" w:rsidR="001330C2" w:rsidRPr="00E31BA3" w:rsidRDefault="001330C2" w:rsidP="001330C2">
      <w:r w:rsidRPr="00E31BA3">
        <w:t>— Банки также не берут комиссии за обслуживание пенсионного «пластика» — в отличие от большинства других видов карт. Государство запретило зарабатывать на пенсионерах, и кредитные организации выполняют запрет, — подчеркивает директор по контенту и аналитике финансового маркетплейса «Выберу.ру» Ирина Андриевская. — Пенсионер может иметь одну карту, сведения о которой будут в Соцфонде, для зачисления ежемесячных выплат. Ее обслуживание всегда бесплатно, но при условии, что именно на нее поступает пенсия.</w:t>
      </w:r>
    </w:p>
    <w:p w14:paraId="3F582526" w14:textId="77777777" w:rsidR="001330C2" w:rsidRPr="00E31BA3" w:rsidRDefault="001330C2" w:rsidP="001330C2">
      <w:r w:rsidRPr="00E31BA3">
        <w:t>Также эксперт относит к отличиям пенсионных карт и приветственные бонусы или «живые» деньги — от 1 тыс. рублей до 3 тыс. рублей, которые банки предлагают возрастным клиентам за перевод пенсии к ним. Как правило, это акции на определенный период. По наблюдениям аналитиков, подобная бонусная щедрость для обычных клиентов в банках не практикуется. Что касается тарифов или сервисов, то пенсионные карты ничем не отличаются от обычных расчетных дебетовых.</w:t>
      </w:r>
    </w:p>
    <w:p w14:paraId="3395FBF8" w14:textId="77777777" w:rsidR="001330C2" w:rsidRPr="00E31BA3" w:rsidRDefault="001330C2" w:rsidP="001330C2">
      <w:r w:rsidRPr="00E31BA3">
        <w:t>По словам эксперта компании «Сравни» Алексея Лоссана пенсионные карты дают доступ к более выгодным условиям — скидкам в аптеках, увеличенному кэшбеку за оплату ЖКХ и покупку лекарств.</w:t>
      </w:r>
    </w:p>
    <w:p w14:paraId="1BF038C8" w14:textId="77777777" w:rsidR="001330C2" w:rsidRPr="00E31BA3" w:rsidRDefault="001330C2" w:rsidP="001330C2">
      <w:r w:rsidRPr="00E31BA3">
        <w:t>— Часто пенсионные карты автоматически становятся частью социальных программ: с них можно бесплатно снимать деньги в любом банкомате, оплачивать проезд со скидкой, получать доступ к льготам, — отмечает Лоссан.</w:t>
      </w:r>
    </w:p>
    <w:p w14:paraId="69BF0268" w14:textId="77777777" w:rsidR="001330C2" w:rsidRPr="00E31BA3" w:rsidRDefault="001330C2" w:rsidP="001330C2">
      <w:r w:rsidRPr="00E31BA3">
        <w:t>Новый игрок</w:t>
      </w:r>
    </w:p>
    <w:p w14:paraId="5FCC40FF" w14:textId="77777777" w:rsidR="001330C2" w:rsidRPr="00E31BA3" w:rsidRDefault="001330C2" w:rsidP="001330C2">
      <w:r w:rsidRPr="00E31BA3">
        <w:t>Новый продукт Банка ДОМ.РФ позиционируется с акцентом на потребности клиентов старшего поколения и дополнительные бонусы. Карта предусматривает надбавку к доходности по вкладам в размере 0,3 п.п., а также разовое вознаграждение клиентов в размере 2000 рублей за оформление перевода пенсии до 30 сентября.</w:t>
      </w:r>
    </w:p>
    <w:p w14:paraId="39E66216" w14:textId="77777777" w:rsidR="001330C2" w:rsidRPr="00E31BA3" w:rsidRDefault="001330C2" w:rsidP="001330C2">
      <w:r w:rsidRPr="00E31BA3">
        <w:t xml:space="preserve">По карте предусмотрен постоянный повышенный кешбэк в размере 5% на покупки в аптеках. Также банк будет возвращать 5% с трат в категориях, установленных в данном квартале, в качестве категорий с повышенным кешбэком в соответствии с программой </w:t>
      </w:r>
      <w:r w:rsidRPr="00E31BA3">
        <w:lastRenderedPageBreak/>
        <w:t>лояльности. Так, до 30 июня это «Одежда и обувь», «Транспорт» и «Домашние животные». Банк ежеквартально устанавливает новые категории повышенного вознаграждения с учетом сезонных предпочтений клиентов. Карта обслуживается бесплатно, включая бесплатное SMS-информирование.</w:t>
      </w:r>
    </w:p>
    <w:p w14:paraId="564DAB99" w14:textId="77777777" w:rsidR="001330C2" w:rsidRPr="00E31BA3" w:rsidRDefault="001330C2" w:rsidP="001330C2">
      <w:r w:rsidRPr="00E31BA3">
        <w:t>— Мы стремимся сделать банковское обслуживание доступным и удобным для всех клиентов. Пенсионная карта — это наш вклад в повышение финансового комфорта пожилых граждан. На данный момент она доступна для клиентов в Москве, Подмосковье, Нижегородской области и Красноярском крае, до конца года планируем расширить географию продукта: оформить карту можно будет в любом регионе России, — отмечает заместитель председателя правления Банка ДОМ.РФ Алексей Косяков.</w:t>
      </w:r>
    </w:p>
    <w:p w14:paraId="7CBD02F7" w14:textId="77777777" w:rsidR="001330C2" w:rsidRPr="00E31BA3" w:rsidRDefault="001330C2" w:rsidP="001330C2">
      <w:r w:rsidRPr="00E31BA3">
        <w:t>Битва за пенсионера</w:t>
      </w:r>
    </w:p>
    <w:p w14:paraId="7A27BDA1" w14:textId="77777777" w:rsidR="001330C2" w:rsidRPr="00E31BA3" w:rsidRDefault="001330C2" w:rsidP="001330C2">
      <w:r w:rsidRPr="00E31BA3">
        <w:t>Рынок пенсионных карт — поле жесткой конкуренции, где банки разыгрывают разные козыри, стремясь привлечь клиентов старшего возраста. Кто ключевые игроки на этом рынке и что они предлагают?</w:t>
      </w:r>
    </w:p>
    <w:p w14:paraId="61A2CC16" w14:textId="77777777" w:rsidR="001330C2" w:rsidRPr="00E31BA3" w:rsidRDefault="001330C2" w:rsidP="001330C2">
      <w:r w:rsidRPr="00E31BA3">
        <w:t>Эксперты сходятся во мнении, что главные игроки на этом рынке — это крупные банки, такие как Сбербанк, ВТБ, Альфа-Банк и другие. Сейчас со своим новым продуктом к конкурентной борьбе присоединился и Банк ДОМ.РФ.</w:t>
      </w:r>
    </w:p>
    <w:p w14:paraId="3D7C58E9" w14:textId="77777777" w:rsidR="001330C2" w:rsidRPr="00E31BA3" w:rsidRDefault="001330C2" w:rsidP="001330C2">
      <w:r w:rsidRPr="00E31BA3">
        <w:t>— Банки стараются привлекать клиентов-пенсионеров за счет удобства и понятности. Например, «Сбер» делает ставку на доверие и привычность — у многих пенсионеров уже есть карта «Сбера», и они не хотят ее менять. Почта Банк — на доступность: отделения рядом с домом и оформление карты прямо на почте. ВТБ акцентирует дополнительные бонусы и кэшбек. Банки также инвестируют в обучение клиентов: проводят бесплатные курсы по цифровой грамотности, помогают подключить мобильный банк, — рассказывает Алексей Лоссан.</w:t>
      </w:r>
    </w:p>
    <w:p w14:paraId="666BB237" w14:textId="77777777" w:rsidR="001330C2" w:rsidRPr="00E31BA3" w:rsidRDefault="001330C2" w:rsidP="001330C2">
      <w:r w:rsidRPr="00E31BA3">
        <w:t>По словам Ирины Андриевской, банки активно конкурируют между собой за клиентов-пенсионеров.</w:t>
      </w:r>
    </w:p>
    <w:p w14:paraId="4CA0E470" w14:textId="77777777" w:rsidR="001330C2" w:rsidRPr="00E31BA3" w:rsidRDefault="001330C2" w:rsidP="001330C2">
      <w:r w:rsidRPr="00E31BA3">
        <w:t>— В первую очередь, переманивают их с помощью бонусов (чаще всего в виде «живых» денег) за перевод пенсии на карту. Используют и другие способы: повышенные ставки по вкладам, кэшбек на продукты и аптеки, — отмечает эксперт.</w:t>
      </w:r>
    </w:p>
    <w:p w14:paraId="53686B36" w14:textId="77777777" w:rsidR="001330C2" w:rsidRPr="00E31BA3" w:rsidRDefault="001330C2" w:rsidP="001330C2">
      <w:r w:rsidRPr="00E31BA3">
        <w:t>Тот же Сбербанк, опираясь на мощь бренда, делает ставку на надежность и базовые выгоды: бесплатное обслуживание, удешевленное SMS-информирование (всего 40 руб./мес.) и скромная, но стабильная выгода от накоплений — 3,5% годовых на минимальный остаток.</w:t>
      </w:r>
    </w:p>
    <w:p w14:paraId="67E5DE3E" w14:textId="77777777" w:rsidR="001330C2" w:rsidRPr="00E31BA3" w:rsidRDefault="001330C2" w:rsidP="001330C2">
      <w:r w:rsidRPr="00E31BA3">
        <w:t>«Уралсиб» пытается привлечь крупным единовременным бонусом —3000 рублей ждут тех, кто переведет пенсию на карту банка. Однако пенсия должна составлять не менее 5000 рублей в месяц.</w:t>
      </w:r>
    </w:p>
    <w:p w14:paraId="788BD260" w14:textId="77777777" w:rsidR="001330C2" w:rsidRPr="00E31BA3" w:rsidRDefault="001330C2" w:rsidP="001330C2">
      <w:r w:rsidRPr="00E31BA3">
        <w:t>Т-Банк выбирает стратегию скромных, но гарантированных подарков. Пенсионеру здесь обещают безусловный бонус в 1000 рублей (меньше, чем у Уралсиба) бесплатное обслуживание карты.</w:t>
      </w:r>
    </w:p>
    <w:p w14:paraId="2712B59F" w14:textId="77777777" w:rsidR="001330C2" w:rsidRPr="00E31BA3" w:rsidRDefault="001330C2" w:rsidP="001330C2">
      <w:r w:rsidRPr="00E31BA3">
        <w:t>Альфа-Банк заманивает повышенной возвратностью денег — кэшбеком 5% на оплату ЖКУ. Но этот привлекательный процент действует только первые три месяца и только при оплате через фирменное приложение или «Альфа-Онлайн», что создает существенные ограничения.</w:t>
      </w:r>
    </w:p>
    <w:p w14:paraId="13CE5B46" w14:textId="77777777" w:rsidR="001330C2" w:rsidRPr="00E31BA3" w:rsidRDefault="001330C2" w:rsidP="001330C2">
      <w:r w:rsidRPr="00E31BA3">
        <w:lastRenderedPageBreak/>
        <w:t>Лояльность и постоянство</w:t>
      </w:r>
    </w:p>
    <w:p w14:paraId="6E903CFB" w14:textId="77777777" w:rsidR="001330C2" w:rsidRPr="00E31BA3" w:rsidRDefault="001330C2" w:rsidP="001330C2">
      <w:r w:rsidRPr="00E31BA3">
        <w:t>Аналитик финансового маркетплейса «Банки.ру» Эряния Бочкина считает, что лояльность клиентов-пенсионеров определенному банку зависит от возраста, финансовой грамотности и осведомленности о рынке банковских услуг.</w:t>
      </w:r>
    </w:p>
    <w:p w14:paraId="2E805E00" w14:textId="77777777" w:rsidR="001330C2" w:rsidRPr="00E31BA3" w:rsidRDefault="001330C2" w:rsidP="001330C2">
      <w:r w:rsidRPr="00E31BA3">
        <w:t>— Молодые пенсионеры, которые активно пользуются безналичной оплатой, сравнивают разные предложения банков, уверенно чувствуют себя во взаимодействии с ними, могут чаще менять банк. Тем более, что, например, перевод пенсии из одной кредитной организации в другую не очень сложен и не имеет ограничений по количеству итераций, — отмечает эксперт.</w:t>
      </w:r>
    </w:p>
    <w:p w14:paraId="0DA2E05F" w14:textId="77777777" w:rsidR="001330C2" w:rsidRPr="00E31BA3" w:rsidRDefault="001330C2" w:rsidP="001330C2">
      <w:r w:rsidRPr="00E31BA3">
        <w:t>В то же время, по ее словам, более пожилые пенсионеры часто испытывают сложности с пониманием особенностей банковских продуктов, их оформлением, выбором банка. В этом случае они более склонны постоянно пользоваться услугами определенного банка, который был выбран детьми, или карта которого уже когда-то была оформлена для других целей.</w:t>
      </w:r>
    </w:p>
    <w:p w14:paraId="3C866318" w14:textId="77777777" w:rsidR="001330C2" w:rsidRPr="00E31BA3" w:rsidRDefault="001330C2" w:rsidP="001330C2">
      <w:r w:rsidRPr="00E31BA3">
        <w:t>Эксперт компании «Сравни» Алексей Лоссан отмечает, что сейчас банки активно развивают специальные предложения именно для пенсионеров.</w:t>
      </w:r>
    </w:p>
    <w:p w14:paraId="0A946D9C" w14:textId="77777777" w:rsidR="001330C2" w:rsidRPr="00E31BA3" w:rsidRDefault="001330C2" w:rsidP="001330C2">
      <w:r w:rsidRPr="00E31BA3">
        <w:t>— Это и простые мобильные приложения с крупным шрифтом, и телефонные консультации по работе с картой. Появляется персонализированный кэшбек — возврат денег не просто за покупки, а за те категории, которые чаще всего интересны пожилым людям: лекарства, медицинские услуги, такси, доставка продуктов. Некоторые банки дают возможность оформить «социальный пакет» — с дополнительной страховкой, юридической поддержкой или даже вызовом сиделки.</w:t>
      </w:r>
    </w:p>
    <w:p w14:paraId="7B3D9DA2" w14:textId="77777777" w:rsidR="001330C2" w:rsidRPr="00E31BA3" w:rsidRDefault="001330C2" w:rsidP="001330C2">
      <w:r w:rsidRPr="00E31BA3">
        <w:t>По прогнозу директора по контенту и аналитике финансового маркетплейса «Выберу.ру» Ирины Андриевской в ближайшие годы рынок пенсионных карт будет расти, поскольку на пенсию будет выходить все больше людей, которые привыкли использовать дебетовые для получения зарплаты и расчетов.</w:t>
      </w:r>
    </w:p>
    <w:p w14:paraId="05D55740" w14:textId="77777777" w:rsidR="001330C2" w:rsidRPr="00E31BA3" w:rsidRDefault="001330C2" w:rsidP="001330C2">
      <w:r w:rsidRPr="00E31BA3">
        <w:t>— Также на расширение рынка повлиял уход от «пенсионного рабства». Если раньше пенсию можно было получать только на карту Сбербанка или ВТБ, то теперь пенсионеры могут выбрать практически любой банк. Они все еще ограничены списком банков, с которыми у СФР есть договор, но ФАС и ЦБ планируют эти барьеры снять, — подчеркивает эксперт.</w:t>
      </w:r>
    </w:p>
    <w:p w14:paraId="6480EE6A" w14:textId="77777777" w:rsidR="001330C2" w:rsidRPr="00E31BA3" w:rsidRDefault="001330C2" w:rsidP="001330C2">
      <w:r w:rsidRPr="00E31BA3">
        <w:t>Таким образом, можно предполагать, что конкуренция на этом рынке только усилится, а банки продолжат выстраивать свои стратегии по взаимодействию с клиентами старшего возраста. А эффективность этих стратегий покажет время и выбор самих клиентов.</w:t>
      </w:r>
    </w:p>
    <w:p w14:paraId="4147533E" w14:textId="77777777" w:rsidR="001330C2" w:rsidRDefault="001330C2" w:rsidP="001330C2">
      <w:hyperlink r:id="rId45" w:history="1">
        <w:r w:rsidRPr="00E31BA3">
          <w:rPr>
            <w:rStyle w:val="a3"/>
          </w:rPr>
          <w:t>https://iz.ru/1896852/anastasia-ersova/starikam-zdes-est-mesto-kak-banki-konkuriruut-za-vozrastnyh-klientov</w:t>
        </w:r>
      </w:hyperlink>
      <w:r w:rsidRPr="00E31BA3">
        <w:t xml:space="preserve"> </w:t>
      </w:r>
    </w:p>
    <w:p w14:paraId="6851393A" w14:textId="77777777" w:rsidR="0079627D" w:rsidRDefault="0079627D" w:rsidP="0079627D">
      <w:pPr>
        <w:pStyle w:val="2"/>
      </w:pPr>
      <w:bookmarkStart w:id="158" w:name="_Hlk199915342"/>
      <w:bookmarkStart w:id="159" w:name="_Toc199915538"/>
      <w:r>
        <w:lastRenderedPageBreak/>
        <w:t>РИА Новости, 03.06.2025, Экономика РФ вошла в период охлаждения - Решетников</w:t>
      </w:r>
      <w:bookmarkEnd w:id="159"/>
    </w:p>
    <w:p w14:paraId="0F0D5FC2" w14:textId="77777777" w:rsidR="0079627D" w:rsidRDefault="0079627D" w:rsidP="00314EC8">
      <w:pPr>
        <w:pStyle w:val="3"/>
      </w:pPr>
      <w:bookmarkStart w:id="160" w:name="_Toc199915539"/>
      <w:r>
        <w:t>Экономика России вошла в период охлаждения после высоких темпов роста в предыдущие два года, все больше отраслей показывают падение выпуска, сказал министр экономического развития России Максим Решетников.</w:t>
      </w:r>
      <w:bookmarkEnd w:id="160"/>
    </w:p>
    <w:p w14:paraId="0F1F485B" w14:textId="77777777" w:rsidR="0079627D" w:rsidRDefault="0079627D" w:rsidP="0079627D">
      <w:r>
        <w:t>По предварительной оценке Росстата, ВВП России в первом квартале 2025 года вырос на 1,4% в годовом выражении после роста на 4,5% в четвертом квартале 2024 года.</w:t>
      </w:r>
    </w:p>
    <w:p w14:paraId="3E278B59" w14:textId="77777777" w:rsidR="0079627D" w:rsidRDefault="0079627D" w:rsidP="0079627D">
      <w:r>
        <w:t>"Экономика сейчас вошла в период охлаждения после высоких темпов роста в последние два года. Видим, все больше отраслей реального сектора экономики показывают падение выпуска", - сказал Решетников в рамках Открытого диалога в Совете Федерации.</w:t>
      </w:r>
    </w:p>
    <w:p w14:paraId="0E19A954" w14:textId="77777777" w:rsidR="0079627D" w:rsidRDefault="0079627D" w:rsidP="0079627D">
      <w:r>
        <w:t>По его словам, темпы роста потребительского спроса замедляются, а прирост доходов населения продолжает уходить в сбережения.</w:t>
      </w:r>
    </w:p>
    <w:p w14:paraId="0981C6BF" w14:textId="77777777" w:rsidR="0079627D" w:rsidRDefault="0079627D" w:rsidP="0079627D">
      <w:r>
        <w:t>"Статистика показывает ощутимое замедление инфляции", - добавил он.</w:t>
      </w:r>
    </w:p>
    <w:p w14:paraId="52B24EF3" w14:textId="77777777" w:rsidR="0079627D" w:rsidRDefault="0079627D" w:rsidP="0079627D">
      <w:r>
        <w:t>По оценке министерства, инфляция в России на 26 мая замедлилась до 9,78% в годовом выражении с 9,9% неделей ранее.</w:t>
      </w:r>
    </w:p>
    <w:p w14:paraId="1D8B97A5" w14:textId="77777777" w:rsidR="0079627D" w:rsidRDefault="0079627D" w:rsidP="0079627D">
      <w:pPr>
        <w:pStyle w:val="2"/>
      </w:pPr>
      <w:bookmarkStart w:id="161" w:name="_Toc199915540"/>
      <w:bookmarkEnd w:id="158"/>
      <w:r>
        <w:t>РИА Новости, 03.06.2025, Минэкономразвития РФ рассчитывает на своевременное смягчение ДКП - Решетников</w:t>
      </w:r>
      <w:bookmarkEnd w:id="161"/>
    </w:p>
    <w:p w14:paraId="0F4566D7" w14:textId="77777777" w:rsidR="0079627D" w:rsidRDefault="0079627D" w:rsidP="00314EC8">
      <w:pPr>
        <w:pStyle w:val="3"/>
      </w:pPr>
      <w:bookmarkStart w:id="162" w:name="_Toc199915541"/>
      <w:r>
        <w:t>Минэкономразвития РФ рассчитывает на своевременное смягчение денежно-кредитной политики, чтобы в перспективе сохранить целевые темпы роста экономики, заявил министр экономического развития России Максим Решетников.</w:t>
      </w:r>
      <w:bookmarkEnd w:id="162"/>
    </w:p>
    <w:p w14:paraId="74870E09" w14:textId="77777777" w:rsidR="0079627D" w:rsidRDefault="0079627D" w:rsidP="0079627D">
      <w:r>
        <w:t>"Сейчас задача - грамотно пройти период охлаждения. Мы рассчитываем на своевременное смягчение денежно-кредитной политики, чтобы в перспективе сохранить целевые трехпроцентные темпы роста, обозначенные президентом. Правительство со своей стороны также предпринимает шаги по активизации инвестиционных программ наших крупнейших компаний и по донастройке мер поддержки", - сказал Решетников в ходе Открытого диалога в Совете Федерации.</w:t>
      </w:r>
    </w:p>
    <w:p w14:paraId="7C32577E" w14:textId="77777777" w:rsidR="0079627D" w:rsidRDefault="0079627D" w:rsidP="0079627D">
      <w:r>
        <w:t>Он отметил, что ужесточение денежно-кредитной политики и меры банковского регулирования влияют на сжатие кредитования. "Сокращается спрос на инвестиционную продукцию. Прежде всего, на продукцию машиностроения, спецтехнику, грузовой транспорт, легкий коммерческий автотранспорт, автобусы и другую аналогичную продукцию", - сказал министр.</w:t>
      </w:r>
    </w:p>
    <w:p w14:paraId="32537017" w14:textId="77777777" w:rsidR="0079627D" w:rsidRDefault="0079627D" w:rsidP="0079627D">
      <w:pPr>
        <w:pStyle w:val="2"/>
      </w:pPr>
      <w:bookmarkStart w:id="163" w:name="_Toc199915542"/>
      <w:r>
        <w:lastRenderedPageBreak/>
        <w:t>ТАСС, 03.06.2025, Статистика показывает ощутимое замедление инфляции - Решетников</w:t>
      </w:r>
      <w:bookmarkEnd w:id="163"/>
    </w:p>
    <w:p w14:paraId="45FFEAD0" w14:textId="77777777" w:rsidR="0079627D" w:rsidRDefault="0079627D" w:rsidP="00314EC8">
      <w:pPr>
        <w:pStyle w:val="3"/>
      </w:pPr>
      <w:bookmarkStart w:id="164" w:name="_Toc199915543"/>
      <w:r>
        <w:t>Экономика России вошла в период охлаждения после высоких темпов роста в предыдущие два года, статистика показывает ощутимое замедление инфляции. Об этом заявил министр экономического развития РФ Максим Решетников в ходе "Открытого диалога" в Совете Федерации.</w:t>
      </w:r>
      <w:bookmarkEnd w:id="164"/>
    </w:p>
    <w:p w14:paraId="05DFF9D8" w14:textId="77777777" w:rsidR="0079627D" w:rsidRDefault="0079627D" w:rsidP="0079627D">
      <w:r>
        <w:t xml:space="preserve">"Экономика сейчас вошла в период охлаждения после высоких темпов роста в предыдущие два года. Видим, все больше отраслей реального сектора показывают падение выпуска. Замедляются темпы роста потребительского спроса. При этом прирост доходов населения продолжает уходить в сбережения, а не на потребительский рынок. Статистика показывает ощутимое замедление инфляции", - сказал Решетников. </w:t>
      </w:r>
    </w:p>
    <w:p w14:paraId="7C80837F" w14:textId="77777777" w:rsidR="0079627D" w:rsidRDefault="0079627D" w:rsidP="0079627D">
      <w:pPr>
        <w:pStyle w:val="2"/>
      </w:pPr>
      <w:bookmarkStart w:id="165" w:name="_Toc199915544"/>
      <w:r>
        <w:t>РИА Новости, 03.06.2025, Крупнейшие банки РФ снижают ставки по вкладам в преддверии заседания ЦБ</w:t>
      </w:r>
      <w:bookmarkEnd w:id="165"/>
    </w:p>
    <w:p w14:paraId="69418988" w14:textId="77777777" w:rsidR="0079627D" w:rsidRDefault="0079627D" w:rsidP="00314EC8">
      <w:pPr>
        <w:pStyle w:val="3"/>
      </w:pPr>
      <w:bookmarkStart w:id="166" w:name="_Toc199915545"/>
      <w:r>
        <w:t>Крупнейшие российские банки - Альфа-банк, Газпромбанк, Т-банк и Совкомбанк - преимущественно снизили ставки по вкладам перед заседанием совета директоров Банка России по ключевой ставке, сообщили РИА Новости в маркетинговом агентстве Marcs.</w:t>
      </w:r>
      <w:bookmarkEnd w:id="166"/>
    </w:p>
    <w:p w14:paraId="124623EA" w14:textId="77777777" w:rsidR="0079627D" w:rsidRDefault="0079627D" w:rsidP="0079627D">
      <w:r>
        <w:t>По итогам заседания совета директоров 25 апреля Банк России ожидаемо сохранил ключевую ставку на рекордном уровне 21% годовых четвертый раз подряд. Ближайшее заседание ЦБ по ключевой ставке запланировано на 6 июня.</w:t>
      </w:r>
    </w:p>
    <w:p w14:paraId="27DC8500" w14:textId="77777777" w:rsidR="0079627D" w:rsidRDefault="0079627D" w:rsidP="0079627D">
      <w:r>
        <w:t>Согласно сообщениям агентства, Альфа-банк с 31 мая изменил ставки по вкладам в рублях. По закрытому вкладу (без возможности пополнения) "Альфа-Вклад Юбилейный" ставки снизились на 0,97-1 п.п., до 17,74-18%. По вкладу "Альфа-Вклад новые деньги" на сроках до 12 месяцев ставки понижены на 0,09-1,5 до 12,8-20,2%.</w:t>
      </w:r>
    </w:p>
    <w:p w14:paraId="51E7254B" w14:textId="77777777" w:rsidR="0079627D" w:rsidRDefault="0079627D" w:rsidP="0079627D">
      <w:r>
        <w:t>Также снижены ставки по вкладу "Альфа-Вклад Максимальный" на сроках до 12 месяцев на 0,01-1,2 п.п., до 17,09-19,5%. Кроме того, банк снизил ставки по вкладу для пенсионеров - понижение ставок на сроках до 12 месяцев на 0,34-1,2 п.п., до 17,18-19,6%.</w:t>
      </w:r>
    </w:p>
    <w:p w14:paraId="2B8E9559" w14:textId="77777777" w:rsidR="0079627D" w:rsidRDefault="0079627D" w:rsidP="0079627D">
      <w:r>
        <w:t>"Газпромбанк с 31 мая понизил ставки по некоторым вкладам в рублях на сроках 3-7 месяцев на 0,2-0,3 п.п., до: 18,7-20% по вкладу на новые деньги и с подпиской, 16,7-20,7% по вкладу с надбавкой за остатки, 19,7-20% по вкладу для клиентов с предложением", - также сообщает Marcs.</w:t>
      </w:r>
    </w:p>
    <w:p w14:paraId="18044EC7" w14:textId="77777777" w:rsidR="0079627D" w:rsidRDefault="0079627D" w:rsidP="0079627D">
      <w:r>
        <w:t>Совкомбанк в массовом-высокодоходном сегменте (МВС) и VIP-сегменте понизил ставки по всем вкладам в рублях на всех сроках - на 0,5-1 п.п. до 13,5-19,9% в МВС и до 13,5-20,2% в VIP-сегменте.</w:t>
      </w:r>
    </w:p>
    <w:p w14:paraId="784EDACB" w14:textId="77777777" w:rsidR="0079627D" w:rsidRDefault="0079627D" w:rsidP="0079627D">
      <w:r>
        <w:t>"Т-Банк изменил ставки по вкладам в рублях: - по закрытому вкладу ставки понижены на сроках 3-17 месяцев на 0,5-1,23 п.п. и повышены на сроках 18-24 месяцев на 0,5-1,29 п.п., до 14,5-18,79%. По пополняемому вкладу ставки понижены на сроках 6-11 месяцев на 2-2,25 п.п., до 13-15,48%", - также сообщает агентство.</w:t>
      </w:r>
    </w:p>
    <w:p w14:paraId="042C87EC" w14:textId="77777777" w:rsidR="00886F9E" w:rsidRDefault="00886F9E" w:rsidP="00886F9E">
      <w:pPr>
        <w:pStyle w:val="2"/>
      </w:pPr>
      <w:bookmarkStart w:id="167" w:name="_Toc199915546"/>
      <w:r>
        <w:lastRenderedPageBreak/>
        <w:t>РИА Новости</w:t>
      </w:r>
      <w:r w:rsidRPr="00886F9E">
        <w:t xml:space="preserve">, </w:t>
      </w:r>
      <w:r>
        <w:t>04.06.2025</w:t>
      </w:r>
      <w:r w:rsidRPr="00886F9E">
        <w:t xml:space="preserve">, </w:t>
      </w:r>
      <w:r>
        <w:t>Выдачи розничных кредитов в РФ в мае снизились на 60% в годовом выражении - ОКБ</w:t>
      </w:r>
      <w:bookmarkEnd w:id="167"/>
    </w:p>
    <w:p w14:paraId="3B672B0C" w14:textId="77777777" w:rsidR="00886F9E" w:rsidRDefault="00886F9E" w:rsidP="00886F9E">
      <w:pPr>
        <w:pStyle w:val="3"/>
      </w:pPr>
      <w:bookmarkStart w:id="168" w:name="_Toc199915547"/>
      <w:r>
        <w:t>Россияне в мае оформили 2,53 миллиона розничных кредитов - на 60% меньше, чем в аналогичном месяце прошлого года, сообщили РИА Новости в Объединенном кредитном бюро (ОКБ).</w:t>
      </w:r>
      <w:bookmarkEnd w:id="168"/>
    </w:p>
    <w:p w14:paraId="7FEB3BAE" w14:textId="77777777" w:rsidR="00886F9E" w:rsidRDefault="00886F9E" w:rsidP="00886F9E">
      <w:r>
        <w:t>"В общей совокупности по всем сегментам розничного кредитования в мае граждане оформили в банках 2,53 миллиона кредитов на 673,7 миллиарда рублей . В годовом отношении общее количество выдач снизилось на 60%, объем - на 61%. В мае 2024 года было оформлено 6,34 миллиона кредитов на 1,75 триллиона рублей", - говорится в сообщении.</w:t>
      </w:r>
    </w:p>
    <w:p w14:paraId="7E5D779F" w14:textId="77777777" w:rsidR="00886F9E" w:rsidRDefault="00886F9E" w:rsidP="00886F9E">
      <w:r>
        <w:t>По сравнению с апрелем 2025 года количество выдач в мае сократилось на 7%, объем - на 13%. В апреле было выдано 2,7 миллиона кредитов на 777,43 миллиарда рублей. Всего за 5 месяцев 2025 года в России было выдано 13,52 миллиона кредитов на 3,36 триллиона рублей. По сравнению с аналогичным периодом прошлого года количество и объем выдач сократились на 54%.</w:t>
      </w:r>
    </w:p>
    <w:p w14:paraId="62C300E0" w14:textId="77777777" w:rsidR="00886F9E" w:rsidRDefault="00886F9E" w:rsidP="00886F9E">
      <w:r>
        <w:t>Согласно материалам ОКБ, наибольшую долю кредитных денежных средств в мае заняли ипотечные кредиты - 34%, месяцем ранее их доля составляла 37%. Доля кредитов наличными поднялась до 31% с 29% в апреле, доля кредитных карт - до 19% с 18%. Доля автокредитов в общем объеме выдач осталась на уровне 14%. Доля POS-кредитов подросла в мае до 2% с 1% месяцем ранее. В мае 2024 года доля ипотечных кредитов составляла 33%, кредитов наличными - 38%, кредитных карт - 16%, автокредитов - 11%, POS-кредитов - 2%.</w:t>
      </w:r>
    </w:p>
    <w:p w14:paraId="6E0583CA" w14:textId="77777777" w:rsidR="00886F9E" w:rsidRDefault="00886F9E" w:rsidP="00886F9E">
      <w:r>
        <w:t>В топ-5 регионов по объемам выдач во всех сегментах кредитования в мае вошли: Москва - 192,99 тысячи кредитов на 79,29 миллиарда рублей, Московская область - 156,53 тысячи кредитов на 54,95 миллиарда рублей, Санкт-Петербург - 97,24 тысячи кредитов на 36,81 миллиарда рублей, Краснодарский край - 111,25 тысячи кредитов на 27,78 миллиарда рублей, и Татарстан - 69,76 тысячи кредитов на 22,29 миллиарда рублей.</w:t>
      </w:r>
    </w:p>
    <w:p w14:paraId="649DC43B" w14:textId="77777777" w:rsidR="00254F50" w:rsidRDefault="00254F50" w:rsidP="00254F50">
      <w:pPr>
        <w:pStyle w:val="2"/>
      </w:pPr>
      <w:bookmarkStart w:id="169" w:name="_Toc199915548"/>
      <w:r>
        <w:t>РИА Новости</w:t>
      </w:r>
      <w:r w:rsidRPr="00254F50">
        <w:t xml:space="preserve">, </w:t>
      </w:r>
      <w:r>
        <w:t>03.06.2025</w:t>
      </w:r>
      <w:r w:rsidRPr="00254F50">
        <w:t xml:space="preserve">, </w:t>
      </w:r>
      <w:r>
        <w:t>Минфин РФ вернется в июне к продаже валюты на рынке - эксперт</w:t>
      </w:r>
      <w:bookmarkEnd w:id="169"/>
    </w:p>
    <w:p w14:paraId="137E0259" w14:textId="77777777" w:rsidR="00254F50" w:rsidRDefault="00254F50" w:rsidP="00254F50">
      <w:pPr>
        <w:pStyle w:val="3"/>
      </w:pPr>
      <w:bookmarkStart w:id="170" w:name="_Toc199915549"/>
      <w:r>
        <w:t>ЦБ РФ нарастит в рамках работы с Фондом национального благосостояния (ФНБ) продажу валюты в июне до 13 миллиардов рублей в день против нынешних 6,6 миллиарда, поскольку Минфин перейдет к продаже валюты, оценил для РИА Новости директор аналитического департамента ИК "Регион" Валерий Вайсберг.</w:t>
      </w:r>
      <w:bookmarkEnd w:id="170"/>
    </w:p>
    <w:p w14:paraId="642CCDEC" w14:textId="77777777" w:rsidR="00254F50" w:rsidRDefault="00254F50" w:rsidP="00254F50">
      <w:r>
        <w:t>ЦБ РФ с 9 января возобновил операции на внутреннем валютном рынке, связанные с пополнением и использованием средств ФНБ, приостановленные 28 ноября 2024 года . В первом полугодии это суммарно добавляет к операциям в интересах Минфина продажу валюты на 8,86 миллиарда рублей в день.</w:t>
      </w:r>
    </w:p>
    <w:p w14:paraId="25E4BC6A" w14:textId="77777777" w:rsidR="00254F50" w:rsidRDefault="00254F50" w:rsidP="00254F50">
      <w:r>
        <w:t xml:space="preserve">В то же время Минфин РФ в начале мая сообщил, что возобновляет покупку валюты и золота по бюджетному правилу, и анонсировал, что с 13 мая по 5 июня направит на эти </w:t>
      </w:r>
      <w:r>
        <w:lastRenderedPageBreak/>
        <w:t>цели 41,6 миллиарда рублей, по 2,3 миллиарда рублей в день. В итоге ЦБ по 5 июня будет продавать валюты на 6,56 миллиарда.</w:t>
      </w:r>
    </w:p>
    <w:p w14:paraId="531CF4A4" w14:textId="77777777" w:rsidR="00254F50" w:rsidRDefault="00254F50" w:rsidP="00254F50">
      <w:r>
        <w:t>"В мае федеральный бюджет, вероятно, получил заметно меньше нефтегазовых доходов, чем рассчитывал Минфин. В июне эта ситуация, скорее всего, повторится. В результате, в июне Минфин продаст из ФНБ юаней и золота на сумму порядка 90 миллиардов рублей или 4,1 миллиарда рублей в день. Таким образом, общий объем операций ЦБ составит порядка 13 миллиардов рублей в день", - сказал Вайсберг.</w:t>
      </w:r>
    </w:p>
    <w:p w14:paraId="18E21205" w14:textId="77777777" w:rsidR="00254F50" w:rsidRDefault="00254F50" w:rsidP="00254F50">
      <w:r>
        <w:t>По действующему бюджетному правилу Минфин направляет в ФНБ дополнительные доходы бюджета от нефти и газа. При этом власти РФ отказались от валют недружественных стран в структуре фонда, поэтому для его пополнения Минфин может покупать только юани и золото. В случае использования средств ФНБ министерство, наоборот, продает юани и золото. Операции на рынке в интересах Минфина совершает ЦБ.</w:t>
      </w:r>
    </w:p>
    <w:p w14:paraId="33DA0682" w14:textId="77777777" w:rsidR="007C1BA3" w:rsidRPr="00E31BA3" w:rsidRDefault="007C1BA3" w:rsidP="007C1BA3">
      <w:pPr>
        <w:pStyle w:val="2"/>
      </w:pPr>
      <w:bookmarkStart w:id="171" w:name="_Toc99271711"/>
      <w:bookmarkStart w:id="172" w:name="_Toc99318657"/>
      <w:bookmarkStart w:id="173" w:name="_Toc199915550"/>
      <w:r w:rsidRPr="00E31BA3">
        <w:t>ПРАЙМ, 03.06.2025, Эксперт назвал три способа вложить 100 тысяч рублей</w:t>
      </w:r>
      <w:bookmarkEnd w:id="173"/>
    </w:p>
    <w:p w14:paraId="4E388803" w14:textId="77777777" w:rsidR="007C1BA3" w:rsidRPr="00E31BA3" w:rsidRDefault="007C1BA3" w:rsidP="00314EC8">
      <w:pPr>
        <w:pStyle w:val="3"/>
      </w:pPr>
      <w:bookmarkStart w:id="174" w:name="_Toc199915551"/>
      <w:r w:rsidRPr="00E31BA3">
        <w:t>Чтобы грамотно вложить любую сумму, важно определить цель и срок инвестирования, а в зависимости от этого выбрать рыночную стратегию и инструменты, тогда можно достичь максимальной доходности, рассказал агентству "Прайм" финансовый консультант, эксперт проекта НИФИ Минфина России "Моифинансы.рф" Алексей Родин.</w:t>
      </w:r>
      <w:bookmarkEnd w:id="174"/>
    </w:p>
    <w:p w14:paraId="69C6AC4F" w14:textId="77777777" w:rsidR="007C1BA3" w:rsidRPr="00E31BA3" w:rsidRDefault="007C1BA3" w:rsidP="007C1BA3">
      <w:r w:rsidRPr="00E31BA3">
        <w:t>"Для примера, возьмем условные 100 тысяч рублей и попытаемся понять, как их можно инвестировать. Это не инвестрекомендация, ведь тогда нужно было бы учитывать множество индивидуальных факторов, а просто иллюстрация, как можно распорядиться средствами при разных вводных", - отметил он.</w:t>
      </w:r>
    </w:p>
    <w:p w14:paraId="05CD4F02" w14:textId="77777777" w:rsidR="007C1BA3" w:rsidRPr="00E31BA3" w:rsidRDefault="007C1BA3" w:rsidP="007C1BA3">
      <w:r w:rsidRPr="00E31BA3">
        <w:t>Первый вариант – если вам нужна подушка безопасности. В этом случае важны ликвидность и надежность, чтобы иметь возможность снять деньги в любой момент. Тогда приоритетными инструментами являются банковский вклад со средней доходностью около 19% годовых при сроке до года и фонд денежного рынка. Тут можно заработать около 23% в год с минимумом рисков. Но важно помнить, что при снижении ключевой ставки упадет и доходность. При сохранении нынешней ставки можно обеспечить себе 19,5-23 тысячи рублей к имеющейся сумме.</w:t>
      </w:r>
    </w:p>
    <w:p w14:paraId="305CC051" w14:textId="77777777" w:rsidR="007C1BA3" w:rsidRPr="00E31BA3" w:rsidRDefault="007C1BA3" w:rsidP="007C1BA3">
      <w:r w:rsidRPr="00E31BA3">
        <w:t>Второй вариант – инвестирование на среднесрочном горизонте нескольких лет. Например, нужно накопить первый взнос на покупку. В дополнение к предыдущим инструментам наши 100 тысяч рублей можно разместить в долгосрочные ОФЗ. На них получится заработать в период снижения ставок, который случится с большой вероятностью. Тогда бумаги подорожают примерно до 90% от номинала, плюс можно заработать на купонном доходе. При грамотно выбранной стратегии сумма увеличится до 180 тысяч рублей.</w:t>
      </w:r>
    </w:p>
    <w:p w14:paraId="714AACEE" w14:textId="77777777" w:rsidR="007C1BA3" w:rsidRPr="00E31BA3" w:rsidRDefault="007C1BA3" w:rsidP="007C1BA3">
      <w:r w:rsidRPr="00E31BA3">
        <w:t xml:space="preserve">Третий вариант – создание капитала для получения пассивного дохода через 20 лет. Такой срок – простор для инвестирования, ведь он позволит отыграть неизбежные кризисы. Банковский вклад в этом случае – очень консервативный сценарий. При средней доходности 7,5% за такой срок он не покроет даже среднюю инфляцию (8%). Лучше выбрать пассивный индексный портфель, вложив деньги в разные активы </w:t>
      </w:r>
      <w:r w:rsidRPr="00E31BA3">
        <w:lastRenderedPageBreak/>
        <w:t>сообразно своему риск-профилю. При умеренном профиле портфель может состоять на 70% из фондов акций, на 20% из фондов облигаций, на 5% из фондов золота и на 5% из фондов недвижимости. Его средняя доходность за 20 лет – 14%, что даст инвестору примерно 1 375 000 рублей.</w:t>
      </w:r>
    </w:p>
    <w:p w14:paraId="58D90791" w14:textId="77777777" w:rsidR="007C1BA3" w:rsidRPr="00E31BA3" w:rsidRDefault="007C1BA3" w:rsidP="007C1BA3">
      <w:r w:rsidRPr="00E31BA3">
        <w:t>"Для продвинутых подойдет вложение в долгосрочные гособлигации во время кризиса и пассивный индексный портфель после снижения ключевой ставки. Тогда через 20 лет можно рассчитывать на капитал в размере 1 900 000 рублей", - заключил Родин.</w:t>
      </w:r>
    </w:p>
    <w:p w14:paraId="19042F1A" w14:textId="77777777" w:rsidR="00111D7C" w:rsidRPr="00E31BA3" w:rsidRDefault="007C1BA3" w:rsidP="007C1BA3">
      <w:hyperlink r:id="rId46" w:history="1">
        <w:r w:rsidRPr="00E31BA3">
          <w:rPr>
            <w:rStyle w:val="a3"/>
          </w:rPr>
          <w:t>https://1prime.ru/20250603/investitsii-858059781.html</w:t>
        </w:r>
      </w:hyperlink>
    </w:p>
    <w:p w14:paraId="508FC1B9" w14:textId="77777777" w:rsidR="007C1BA3" w:rsidRPr="00E31BA3" w:rsidRDefault="007C1BA3" w:rsidP="007C1BA3"/>
    <w:p w14:paraId="3607C8C6" w14:textId="77777777" w:rsidR="00111D7C" w:rsidRPr="00E31BA3" w:rsidRDefault="00111D7C" w:rsidP="00111D7C">
      <w:pPr>
        <w:pStyle w:val="251"/>
      </w:pPr>
      <w:bookmarkStart w:id="175" w:name="_Toc99271712"/>
      <w:bookmarkStart w:id="176" w:name="_Toc99318658"/>
      <w:bookmarkStart w:id="177" w:name="_Toc165991078"/>
      <w:bookmarkStart w:id="178" w:name="_Toc199915552"/>
      <w:bookmarkEnd w:id="171"/>
      <w:bookmarkEnd w:id="172"/>
      <w:r w:rsidRPr="00E31BA3">
        <w:lastRenderedPageBreak/>
        <w:t>НОВОСТИ ЗАРУБЕЖНЫХ ПЕНСИОННЫХ СИСТЕМ</w:t>
      </w:r>
      <w:bookmarkEnd w:id="175"/>
      <w:bookmarkEnd w:id="176"/>
      <w:bookmarkEnd w:id="177"/>
      <w:bookmarkEnd w:id="178"/>
    </w:p>
    <w:p w14:paraId="63AE235A" w14:textId="77777777" w:rsidR="00111D7C" w:rsidRPr="00E31BA3" w:rsidRDefault="00111D7C" w:rsidP="00111D7C">
      <w:pPr>
        <w:pStyle w:val="10"/>
      </w:pPr>
      <w:bookmarkStart w:id="179" w:name="_Toc99271715"/>
      <w:bookmarkStart w:id="180" w:name="_Toc99318660"/>
      <w:bookmarkStart w:id="181" w:name="_Toc165991080"/>
      <w:bookmarkStart w:id="182" w:name="_Toc199915553"/>
      <w:r w:rsidRPr="00E31BA3">
        <w:t>Новости пенсионной отрасли стран дальнего зарубежья</w:t>
      </w:r>
      <w:bookmarkEnd w:id="179"/>
      <w:bookmarkEnd w:id="180"/>
      <w:bookmarkEnd w:id="181"/>
      <w:bookmarkEnd w:id="182"/>
    </w:p>
    <w:p w14:paraId="2A8F2237" w14:textId="77777777" w:rsidR="00921380" w:rsidRPr="00E31BA3" w:rsidRDefault="00921380" w:rsidP="00921380">
      <w:pPr>
        <w:pStyle w:val="2"/>
      </w:pPr>
      <w:bookmarkStart w:id="183" w:name="_Toc199915554"/>
      <w:r w:rsidRPr="00E31BA3">
        <w:t>АиФ, 03.06.2025, Работать то некому. Чем грозит повышение пенсионного возраста до 70 лет</w:t>
      </w:r>
      <w:bookmarkEnd w:id="183"/>
    </w:p>
    <w:p w14:paraId="50206EBF" w14:textId="77777777" w:rsidR="00921380" w:rsidRPr="00E31BA3" w:rsidRDefault="00921380" w:rsidP="00314EC8">
      <w:pPr>
        <w:pStyle w:val="3"/>
      </w:pPr>
      <w:bookmarkStart w:id="184" w:name="_Toc199915555"/>
      <w:r w:rsidRPr="00E31BA3">
        <w:t>Дания решила повысить возраст выхода на пенсию до 70 лет. Это произойдет не сразу, а постепенно - к 2040 году. Эта дата сама по себе еще одно свидетельство того, что быстрых перемен в демографии не бывает, а пенсионные программы следует, соответственно, рассчитывать с большим временным горизонтом. В текущем году датчане смогут выходить на заслуженный отдых, имея право на государственную пенсию, в 67 лет (в России в 2025 году могут уйти на пенсию по старости мужчины с 63 лет и женщины с 58 лет). Так что до перехода на 70 лет еще целых 15 лет.</w:t>
      </w:r>
      <w:bookmarkEnd w:id="184"/>
    </w:p>
    <w:p w14:paraId="07457C44" w14:textId="77777777" w:rsidR="00921380" w:rsidRPr="00E31BA3" w:rsidRDefault="00921380" w:rsidP="00921380">
      <w:r w:rsidRPr="00E31BA3">
        <w:t>При этом пенсионный возраст касается тех, кто имеет право на базовый государственный пенсионный доход. Те, у кого есть частные пенсионные накопления, могут выйти на пенсию раньше. Фактически, когда им угодно. Пенсия датчан состоит из трех компонентов: трудовая пенсия из пенсионного фонда; добровольные пенсионные взносы; «народная пенсия» (государственная, по сути, базовое пособие). Базовая помощь выплачивается всем старикам без исключения, ее размер одинаков как для одиноких пенсионеров, так и для проживающих в семье, составляя 6518 датских крон в месяц (825 евро). Базовая пенсия может быть сокращена или полностью отменена, если человек продолжает работать.</w:t>
      </w:r>
    </w:p>
    <w:p w14:paraId="0FBCFF3E" w14:textId="77777777" w:rsidR="00921380" w:rsidRPr="00E31BA3" w:rsidRDefault="00921380" w:rsidP="00921380">
      <w:r w:rsidRPr="00E31BA3">
        <w:t>Вообще повышение пенсионного возраста - это общемировая тенденция. Она зависит как от роста продолжительности жизни, так и от демографической ситуации. Первый фактор способствует тому, что все большее число возрастных людей продолжают работать, поскольку физически могут это делать, хотят повысить свой доход или же стремятся к социализации в трудовом коллективе. Второе обстоятельство отражает сложную зависимость между рождаемостью и увеличением пенсионного возраста: чем ниже рождаемость, тем меньше число работающих на одного пенсионера, меньше отчислений в пенсионные фонды, налогов и на прочие цели социального государства. Соответственно, чем ниже рождаемость, тем выше должен быть пенсионный возраст. Иначе солидарная пенсионная система (а у нас именно такая) просто обанкротится.</w:t>
      </w:r>
    </w:p>
    <w:p w14:paraId="6098AC63" w14:textId="77777777" w:rsidR="00921380" w:rsidRPr="00E31BA3" w:rsidRDefault="00921380" w:rsidP="00921380">
      <w:r w:rsidRPr="00E31BA3">
        <w:t>В Дании ожидаемая продолжительность жизни почти 82 года для мужчин и 83 года для женщин. У нас в 2023 году ожидаемая продолжительность жизни составила рекордные за всю историю 73,4 года (68,1 года для мужчин и 78,9 для женщин). До датчан пока не дотягиваем. При этом с рождаемостью в Дании чуть лучше нашего, однако и они не дотягивают до простого воспроизводства, имея 1,67 ребенка на женщину при 1,47 в РФ. В России на одного пенсионера приходится всего 1,76 работающих граждан, для нас этот показатель важнее, чем для датчан, где существенная доля пенсии приходится на частные накопления, тогда как у нас государственная составляющая - это почти все.</w:t>
      </w:r>
    </w:p>
    <w:p w14:paraId="5C1A3B03" w14:textId="77777777" w:rsidR="00921380" w:rsidRPr="00E31BA3" w:rsidRDefault="00921380" w:rsidP="00921380">
      <w:r w:rsidRPr="00E31BA3">
        <w:lastRenderedPageBreak/>
        <w:t>Средний пенсионный возраст в ЕС уже сейчас составляет 64,7 года для мужчин и 63,8 года для женщин. Самый высокий - в странах Северной Европы (67 лет - для Дании, Норвегии и Исландии как для мужчин, так и для женщин). Греция, Люксембург и Словения имеют самый низкий пенсионный возраст для мужчин и женщин в ЕС - 62 года (в Австрии и Польше женщины выходят на пенсию в 60 лет). По прогнозам, к 2060 году типичный пенсионный возраст для европейцев составит до 70 лет для мужчин и женщин. В Дании он будет уже 74 года. При этом пенсии в ЕС обычно составляют около 60% от заработка в конце рабочего стажа. Однако во многих европейских странах этот показатель уже опускается ниже 50%. К сожалению, мы пока не дотягиваем до таких стандартов: к концу 2024 года средняя пенсия по старости в России достигла 25 тысяч рублей, составив менее трети от среднего ежемесячного заработка.</w:t>
      </w:r>
    </w:p>
    <w:p w14:paraId="7556D540" w14:textId="77777777" w:rsidR="00921380" w:rsidRPr="00E31BA3" w:rsidRDefault="00921380" w:rsidP="00921380">
      <w:r w:rsidRPr="00E31BA3">
        <w:t>Тем не менее, наши пенсионеры не стремятся сохранять официальную занятость после выхода на пенсию. По итогам прошлого года работали 8,2 млн российских пенсионеров (около 20%), не работали почти 33 млн. В ЕС в 2023 году работали только 13% людей, получающих пенсию по старости. Однако в ряде относительно бедных стран многие пенсионеры продолжают работать: в Эстонии (54,9%), Латвии (44,2%) и Литве (43,7%). Наименьшая доля пенсионеров-трудоголиков отмечена в Румынии (1,7%), Греции (4,2%) и Испании (4,9%). В США работают 23% пенсионеров старше 65 лет.</w:t>
      </w:r>
    </w:p>
    <w:p w14:paraId="1F3FFF6C" w14:textId="77777777" w:rsidR="00921380" w:rsidRPr="00E31BA3" w:rsidRDefault="00921380" w:rsidP="00921380">
      <w:r w:rsidRPr="00E31BA3">
        <w:t>При этом стоит заметить, что во многих странах работающие люди пенсионного возраста не получают пенсию, пока они продолжают работать. В этом есть определенный смысл, но в нашей стране пока рано говорить о такой системе, это потребует существенной перестройки всей пенсионной системы с тем, чтобы по выходу на пенсию человек имел обеспечение согласно хотя бы нормам Всемирной организации труда (не менее 40% от предшествующей зарплаты). В том числе, следовало бы усилить акцент на накопительную часть пенсии, проработав систему долгосрочных инвестиций.</w:t>
      </w:r>
    </w:p>
    <w:p w14:paraId="75369FC8" w14:textId="77777777" w:rsidR="00921380" w:rsidRPr="00E31BA3" w:rsidRDefault="00921380" w:rsidP="00921380">
      <w:r w:rsidRPr="00E31BA3">
        <w:t>В какой-то мере можно было бы взять частично за пример США, где официального возраста на пенсию вообще нет. Но! Начиная с 65 лет, американцы получают право на доступ к системе медобслуживания для пожилых (Medicare), в том числе, получая право на бесплатные лекарства, а с 67 лет - право на покрытие системы социального страхования (аналог государственной пенсии в той же Дании), которое увеличивается, если гражданин продолжает работать лет до 70 лет . Так что в Америке нет единой государственной пенсионной программы, а вместо этого, взрослые пенсионного возраста, а также лица с ограниченными возможностями полагаются на выплаты по социальному обеспечению.</w:t>
      </w:r>
    </w:p>
    <w:p w14:paraId="4B9CBBC9" w14:textId="77777777" w:rsidR="00921380" w:rsidRPr="00E31BA3" w:rsidRDefault="00921380" w:rsidP="00921380">
      <w:r w:rsidRPr="00E31BA3">
        <w:t>Рано или поздно и в нашей стране встанет вопрос о повышении пенсионного возраста, учитывая «отрицательную демографию». Каковой тренд вообще характерен практически для всех развитых стран. В основе своей государственные пенсионные системы были придуманы (в ХIХ веке) на фоне высокой рождаемости и многолетних высоких темпов роста ВВП. Эти времена прошли. Возможно, нас всех «спасет» всеобщая цифровизация и роботизация, когда вместо людей все больше будут работать машины. Тогда и на пенсию можно будет выходить раньше. Если такая жизнь не покажется скучной, конечно.</w:t>
      </w:r>
    </w:p>
    <w:p w14:paraId="56DCD8DF" w14:textId="77777777" w:rsidR="00921380" w:rsidRPr="00E31BA3" w:rsidRDefault="00921380" w:rsidP="00921380">
      <w:hyperlink r:id="rId47" w:history="1">
        <w:r w:rsidRPr="00E31BA3">
          <w:rPr>
            <w:rStyle w:val="a3"/>
          </w:rPr>
          <w:t>https://aif.ru/money/mymoney/rabotat-to-nekomu-chem-grozit-povyshenie-pensionnogo-vozrasta-do-70-let</w:t>
        </w:r>
      </w:hyperlink>
      <w:r w:rsidRPr="00E31BA3">
        <w:t xml:space="preserve"> </w:t>
      </w:r>
    </w:p>
    <w:p w14:paraId="7178CE75" w14:textId="77777777" w:rsidR="00CE6EF6" w:rsidRPr="00E31BA3" w:rsidRDefault="00CE6EF6" w:rsidP="00CE6EF6">
      <w:pPr>
        <w:pStyle w:val="2"/>
      </w:pPr>
      <w:bookmarkStart w:id="185" w:name="_Hlk199915423"/>
      <w:bookmarkStart w:id="186" w:name="_Toc199915556"/>
      <w:bookmarkEnd w:id="144"/>
      <w:r w:rsidRPr="00E31BA3">
        <w:t>Пенсия.pro, 03.06.2025, Старение нации в Италии может привести к падению экономики - Центробанк</w:t>
      </w:r>
      <w:bookmarkEnd w:id="186"/>
    </w:p>
    <w:p w14:paraId="42954A7A" w14:textId="77777777" w:rsidR="00CE6EF6" w:rsidRPr="00E31BA3" w:rsidRDefault="00CE6EF6" w:rsidP="00314EC8">
      <w:pPr>
        <w:pStyle w:val="3"/>
      </w:pPr>
      <w:bookmarkStart w:id="187" w:name="_Toc199915557"/>
      <w:r w:rsidRPr="00E31BA3">
        <w:t>Старение населения Италии вкупе с низкой рождаемостью может привести к серьезному экономическому спаду: падению производства на 11 %, что соответствует сокращению на 8 % на душу населения. Произойдет это уже к 2040 году, заявил президент Банка Италии Фабио Панетта.</w:t>
      </w:r>
      <w:bookmarkEnd w:id="187"/>
    </w:p>
    <w:p w14:paraId="7456FA6A" w14:textId="77777777" w:rsidR="00CE6EF6" w:rsidRPr="00E31BA3" w:rsidRDefault="00CE6EF6" w:rsidP="00CE6EF6">
      <w:r w:rsidRPr="00E31BA3">
        <w:t>Численность населения трудоспособного возраста к 2040 году сократится на 5 млн человек, подчеркнул глава местного ЦБ. Чтобы справиться с демографическим кризисом, страна должна активнее привлекать к труду женщин и мигрантов, считает Панетта.</w:t>
      </w:r>
    </w:p>
    <w:p w14:paraId="47D1BB61" w14:textId="77777777" w:rsidR="00CE6EF6" w:rsidRPr="00E31BA3" w:rsidRDefault="00CE6EF6" w:rsidP="00CE6EF6">
      <w:r w:rsidRPr="00E31BA3">
        <w:t>В марте Национальный институт статистики Istat сообщил, что уровень рождаемости в Италии в 2024 году снизился до рекордно низкого - 1,18 ребенка на одну женщину. В мае статистическое учреждение сообщило, что число жителей Италии в возрасте более 80 лет превысило численность детей до 10 лет.</w:t>
      </w:r>
    </w:p>
    <w:p w14:paraId="540E5047" w14:textId="77777777" w:rsidR="00CE6EF6" w:rsidRPr="00E31BA3" w:rsidRDefault="00CE6EF6" w:rsidP="00CE6EF6">
      <w:r w:rsidRPr="00E31BA3">
        <w:t>При этом о повышении пенсионного возраста в стране речи пока не идет, поскольку он и так был увеличен несколько лет назад, став одной из самых высоких планок в Европе. В 2025 году возраст выхода на заслуженный отдых в Италии составил 67 лет и 8 месяцев. Однако выход на пенсию зависит от ряда условий, таких как характер деятельности, регулярность и объем обязательных взносов, трудовой стаж. Например, в стране есть так называемая «квота 103» - выход на пенсию по старым правилам, с 62 лет, но только при наличии 41 года страховых взносов. Есть и специальная «опция для женщин», которая позволяет женщинам выйти на пенсию с 59 лет при наличии 35 лет стажа.</w:t>
      </w:r>
    </w:p>
    <w:p w14:paraId="442A9E0B" w14:textId="77777777" w:rsidR="00CE6EF6" w:rsidRPr="00E31BA3" w:rsidRDefault="00CE6EF6" w:rsidP="00CE6EF6">
      <w:r w:rsidRPr="00E31BA3">
        <w:t>Всероссийский центр изучения общественного мнения (ВЦИОМ) составил четыре демографических сценария, которые ждут Россию в ближайшие десятилетия. Самым неблагоприятным является «демографическая зима». В этом случае Россия столкнется со значительным падением рождаемости и продолжением старения граждан. Согласно докладу, результатом станет снижение численности населения вдвое к концу 21 века. В этих условиях власти вынуждены будут повысить пенсионный возраст до 80 лет, причем случится это уже в середине столетия. Демограф Алексей Ракша считает именно этот сценарий наиболее реальным.</w:t>
      </w:r>
    </w:p>
    <w:p w14:paraId="02CBDCA6" w14:textId="4D002A18" w:rsidR="00CA32BC" w:rsidRPr="0090779C" w:rsidRDefault="00CE6EF6" w:rsidP="00CA32BC">
      <w:hyperlink r:id="rId48" w:history="1">
        <w:r w:rsidRPr="00E31BA3">
          <w:rPr>
            <w:rStyle w:val="a3"/>
          </w:rPr>
          <w:t>https://pensiya.pro/news/starenie-naczii-v-italii-mozhet-privesti-k-padeniyu-ekonomiki-czentrobank/</w:t>
        </w:r>
      </w:hyperlink>
      <w:r w:rsidR="000C57EF" w:rsidRPr="000C57EF">
        <w:t xml:space="preserve"> </w:t>
      </w:r>
      <w:bookmarkEnd w:id="185"/>
    </w:p>
    <w:sectPr w:rsidR="00CA32BC" w:rsidRPr="0090779C"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98FF5" w14:textId="77777777" w:rsidR="008A11ED" w:rsidRDefault="008A11ED">
      <w:r>
        <w:separator/>
      </w:r>
    </w:p>
  </w:endnote>
  <w:endnote w:type="continuationSeparator" w:id="0">
    <w:p w14:paraId="5271DD09" w14:textId="77777777" w:rsidR="008A11ED" w:rsidRDefault="008A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42C0" w14:textId="77777777" w:rsidR="00360CBC" w:rsidRPr="00D64E5C" w:rsidRDefault="00360CB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79627D" w:rsidRPr="0079627D">
      <w:rPr>
        <w:rFonts w:ascii="Cambria" w:hAnsi="Cambria"/>
        <w:b/>
        <w:noProof/>
      </w:rPr>
      <w:t>5</w:t>
    </w:r>
    <w:r w:rsidRPr="00CB47BF">
      <w:rPr>
        <w:b/>
      </w:rPr>
      <w:fldChar w:fldCharType="end"/>
    </w:r>
  </w:p>
  <w:p w14:paraId="67AEA7E6" w14:textId="77777777" w:rsidR="00360CBC" w:rsidRPr="00D15988" w:rsidRDefault="00360CB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966F7" w14:textId="77777777" w:rsidR="008A11ED" w:rsidRDefault="008A11ED">
      <w:r>
        <w:separator/>
      </w:r>
    </w:p>
  </w:footnote>
  <w:footnote w:type="continuationSeparator" w:id="0">
    <w:p w14:paraId="5F821928" w14:textId="77777777" w:rsidR="008A11ED" w:rsidRDefault="008A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809C" w14:textId="77777777" w:rsidR="00360CBC" w:rsidRDefault="00000000" w:rsidP="00122493">
    <w:pPr>
      <w:tabs>
        <w:tab w:val="left" w:pos="555"/>
        <w:tab w:val="right" w:pos="9071"/>
      </w:tabs>
      <w:jc w:val="center"/>
    </w:pPr>
    <w:r>
      <w:rPr>
        <w:noProof/>
      </w:rPr>
      <w:pict w14:anchorId="65F90A47">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52BBD4CC" w14:textId="77777777" w:rsidR="00360CBC" w:rsidRPr="000C041B" w:rsidRDefault="00360CBC" w:rsidP="00122493">
                <w:pPr>
                  <w:ind w:right="423"/>
                  <w:jc w:val="center"/>
                  <w:rPr>
                    <w:rFonts w:cs="Arial"/>
                    <w:b/>
                    <w:color w:val="EEECE1"/>
                    <w:sz w:val="6"/>
                    <w:szCs w:val="6"/>
                  </w:rPr>
                </w:pPr>
                <w:r w:rsidRPr="000C041B">
                  <w:rPr>
                    <w:rFonts w:cs="Arial"/>
                    <w:b/>
                    <w:color w:val="EEECE1"/>
                    <w:sz w:val="6"/>
                    <w:szCs w:val="6"/>
                  </w:rPr>
                  <w:t xml:space="preserve">        </w:t>
                </w:r>
              </w:p>
              <w:p w14:paraId="0ADF7F63" w14:textId="77777777" w:rsidR="00360CBC" w:rsidRPr="00D15988" w:rsidRDefault="00360CB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B26B44F" w14:textId="77777777" w:rsidR="00360CBC" w:rsidRPr="007336C7" w:rsidRDefault="00360CBC" w:rsidP="00122493">
                <w:pPr>
                  <w:ind w:right="423"/>
                  <w:rPr>
                    <w:rFonts w:cs="Arial"/>
                  </w:rPr>
                </w:pPr>
              </w:p>
              <w:p w14:paraId="56E00F24" w14:textId="77777777" w:rsidR="00360CBC" w:rsidRPr="00267F53" w:rsidRDefault="00360CBC" w:rsidP="00122493"/>
            </w:txbxContent>
          </v:textbox>
        </v:roundrect>
      </w:pict>
    </w:r>
    <w:r w:rsidR="00360CBC">
      <w:t xml:space="preserve">             </w:t>
    </w:r>
  </w:p>
  <w:p w14:paraId="688DA8AD" w14:textId="77777777" w:rsidR="00360CBC" w:rsidRDefault="00360CBC"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61F9C">
      <w:rPr>
        <w:noProof/>
      </w:rPr>
      <w:pict w14:anchorId="1E0C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0.2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77283">
    <w:abstractNumId w:val="25"/>
  </w:num>
  <w:num w:numId="2" w16cid:durableId="1722972478">
    <w:abstractNumId w:val="12"/>
  </w:num>
  <w:num w:numId="3" w16cid:durableId="827600692">
    <w:abstractNumId w:val="27"/>
  </w:num>
  <w:num w:numId="4" w16cid:durableId="1305623951">
    <w:abstractNumId w:val="17"/>
  </w:num>
  <w:num w:numId="5" w16cid:durableId="2084329455">
    <w:abstractNumId w:val="18"/>
  </w:num>
  <w:num w:numId="6" w16cid:durableId="19686572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293185">
    <w:abstractNumId w:val="24"/>
  </w:num>
  <w:num w:numId="8" w16cid:durableId="2062367534">
    <w:abstractNumId w:val="21"/>
  </w:num>
  <w:num w:numId="9" w16cid:durableId="17470746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2065075">
    <w:abstractNumId w:val="16"/>
  </w:num>
  <w:num w:numId="11" w16cid:durableId="1279987489">
    <w:abstractNumId w:val="15"/>
  </w:num>
  <w:num w:numId="12" w16cid:durableId="485635262">
    <w:abstractNumId w:val="10"/>
  </w:num>
  <w:num w:numId="13" w16cid:durableId="948462990">
    <w:abstractNumId w:val="9"/>
  </w:num>
  <w:num w:numId="14" w16cid:durableId="25061221">
    <w:abstractNumId w:val="7"/>
  </w:num>
  <w:num w:numId="15" w16cid:durableId="263390005">
    <w:abstractNumId w:val="6"/>
  </w:num>
  <w:num w:numId="16" w16cid:durableId="805314620">
    <w:abstractNumId w:val="5"/>
  </w:num>
  <w:num w:numId="17" w16cid:durableId="271716066">
    <w:abstractNumId w:val="4"/>
  </w:num>
  <w:num w:numId="18" w16cid:durableId="1872303864">
    <w:abstractNumId w:val="8"/>
  </w:num>
  <w:num w:numId="19" w16cid:durableId="2077624294">
    <w:abstractNumId w:val="3"/>
  </w:num>
  <w:num w:numId="20" w16cid:durableId="568655988">
    <w:abstractNumId w:val="2"/>
  </w:num>
  <w:num w:numId="21" w16cid:durableId="991181585">
    <w:abstractNumId w:val="1"/>
  </w:num>
  <w:num w:numId="22" w16cid:durableId="1530874568">
    <w:abstractNumId w:val="0"/>
  </w:num>
  <w:num w:numId="23" w16cid:durableId="1072116887">
    <w:abstractNumId w:val="19"/>
  </w:num>
  <w:num w:numId="24" w16cid:durableId="1436635897">
    <w:abstractNumId w:val="26"/>
  </w:num>
  <w:num w:numId="25" w16cid:durableId="1987465780">
    <w:abstractNumId w:val="20"/>
  </w:num>
  <w:num w:numId="26" w16cid:durableId="892740926">
    <w:abstractNumId w:val="13"/>
  </w:num>
  <w:num w:numId="27" w16cid:durableId="612980653">
    <w:abstractNumId w:val="11"/>
  </w:num>
  <w:num w:numId="28" w16cid:durableId="290015509">
    <w:abstractNumId w:val="22"/>
  </w:num>
  <w:num w:numId="29" w16cid:durableId="2130735786">
    <w:abstractNumId w:val="23"/>
  </w:num>
  <w:num w:numId="30" w16cid:durableId="14410288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391"/>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7EF"/>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6E66"/>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0C2"/>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750"/>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1EB"/>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7D7"/>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06E7D"/>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4F50"/>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554E"/>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4EC8"/>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1ED"/>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0CB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ABB"/>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2"/>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2E6E"/>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28D"/>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3D65"/>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365"/>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4E7"/>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3A3"/>
    <w:rsid w:val="005B1A2F"/>
    <w:rsid w:val="005B20E1"/>
    <w:rsid w:val="005B2BBD"/>
    <w:rsid w:val="005B340D"/>
    <w:rsid w:val="005B34ED"/>
    <w:rsid w:val="005B3AC9"/>
    <w:rsid w:val="005B4A10"/>
    <w:rsid w:val="005B57EF"/>
    <w:rsid w:val="005B57F2"/>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6FBD"/>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8FD"/>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A75"/>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6F7"/>
    <w:rsid w:val="00773CA3"/>
    <w:rsid w:val="00773E62"/>
    <w:rsid w:val="0077409F"/>
    <w:rsid w:val="007744B2"/>
    <w:rsid w:val="0077594D"/>
    <w:rsid w:val="0077682B"/>
    <w:rsid w:val="00780715"/>
    <w:rsid w:val="00780A2C"/>
    <w:rsid w:val="00781056"/>
    <w:rsid w:val="00781A1A"/>
    <w:rsid w:val="007820EE"/>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27D"/>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0ED8"/>
    <w:rsid w:val="007C125A"/>
    <w:rsid w:val="007C15A3"/>
    <w:rsid w:val="007C1B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6F9E"/>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1ED"/>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ADA"/>
    <w:rsid w:val="00913E8A"/>
    <w:rsid w:val="00915C94"/>
    <w:rsid w:val="00916A0D"/>
    <w:rsid w:val="0091726C"/>
    <w:rsid w:val="0091769F"/>
    <w:rsid w:val="009179BE"/>
    <w:rsid w:val="00921380"/>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CCD"/>
    <w:rsid w:val="00957ED2"/>
    <w:rsid w:val="00961242"/>
    <w:rsid w:val="009612A9"/>
    <w:rsid w:val="009612B1"/>
    <w:rsid w:val="0096175D"/>
    <w:rsid w:val="00961B37"/>
    <w:rsid w:val="00961F9C"/>
    <w:rsid w:val="00963768"/>
    <w:rsid w:val="0096382E"/>
    <w:rsid w:val="00964AC9"/>
    <w:rsid w:val="00964BD2"/>
    <w:rsid w:val="00964E10"/>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5"/>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2CF"/>
    <w:rsid w:val="009938EE"/>
    <w:rsid w:val="00993A45"/>
    <w:rsid w:val="00994999"/>
    <w:rsid w:val="00995FF2"/>
    <w:rsid w:val="00996515"/>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8DF"/>
    <w:rsid w:val="009B6AD1"/>
    <w:rsid w:val="009B7515"/>
    <w:rsid w:val="009B760F"/>
    <w:rsid w:val="009B76D6"/>
    <w:rsid w:val="009B7F34"/>
    <w:rsid w:val="009C14B0"/>
    <w:rsid w:val="009C2111"/>
    <w:rsid w:val="009C2587"/>
    <w:rsid w:val="009C2A65"/>
    <w:rsid w:val="009C381C"/>
    <w:rsid w:val="009C38AE"/>
    <w:rsid w:val="009C3D3E"/>
    <w:rsid w:val="009C402C"/>
    <w:rsid w:val="009C4C3B"/>
    <w:rsid w:val="009C5770"/>
    <w:rsid w:val="009C61CA"/>
    <w:rsid w:val="009C65F9"/>
    <w:rsid w:val="009C661B"/>
    <w:rsid w:val="009C67CF"/>
    <w:rsid w:val="009C6ADA"/>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A54"/>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277"/>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196"/>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688F"/>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E7CC5"/>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BF798D"/>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2992"/>
    <w:rsid w:val="00C13034"/>
    <w:rsid w:val="00C133EF"/>
    <w:rsid w:val="00C133FD"/>
    <w:rsid w:val="00C1349B"/>
    <w:rsid w:val="00C13F7D"/>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6EF6"/>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1F79"/>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BA3"/>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701"/>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BB8"/>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9B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1E6C"/>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EE6BE"/>
  <w15:docId w15:val="{A7ABE3FA-8EAE-1B43-8B74-B669E368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371ABB"/>
    <w:rPr>
      <w:color w:val="605E5C"/>
      <w:shd w:val="clear" w:color="auto" w:fill="E1DFDD"/>
    </w:rPr>
  </w:style>
  <w:style w:type="paragraph" w:customStyle="1" w:styleId="DocumentBody">
    <w:name w:val="DocumentBody"/>
    <w:basedOn w:val="a"/>
    <w:link w:val="DocumentBody0"/>
    <w:qFormat/>
    <w:rsid w:val="003231ED"/>
    <w:rPr>
      <w:rFonts w:ascii="Arial" w:eastAsia="Calibri" w:hAnsi="Arial"/>
      <w:sz w:val="20"/>
      <w:szCs w:val="20"/>
      <w:lang w:eastAsia="en-US"/>
    </w:rPr>
  </w:style>
  <w:style w:type="character" w:customStyle="1" w:styleId="DocumentBody0">
    <w:name w:val="DocumentBody Знак"/>
    <w:link w:val="DocumentBody"/>
    <w:rsid w:val="003231ED"/>
    <w:rPr>
      <w:rFonts w:ascii="Arial" w:eastAsia="Calibri" w:hAnsi="Arial"/>
      <w:lang w:val="ru-RU" w:eastAsia="en-US"/>
    </w:rPr>
  </w:style>
  <w:style w:type="character" w:customStyle="1" w:styleId="DocumentSource">
    <w:name w:val="Document_Source"/>
    <w:uiPriority w:val="1"/>
    <w:qFormat/>
    <w:rsid w:val="003231ED"/>
    <w:rPr>
      <w:rFonts w:ascii="Arial" w:hAnsi="Arial"/>
      <w:b w:val="0"/>
      <w:i/>
      <w:sz w:val="22"/>
    </w:rPr>
  </w:style>
  <w:style w:type="character" w:customStyle="1" w:styleId="DocumentName">
    <w:name w:val="Document_Name"/>
    <w:uiPriority w:val="1"/>
    <w:qFormat/>
    <w:rsid w:val="003231ED"/>
    <w:rPr>
      <w:rFonts w:ascii="Arial" w:hAnsi="Arial"/>
      <w:b/>
      <w:caps/>
      <w:smallCaps w:val="0"/>
      <w:sz w:val="24"/>
    </w:rPr>
  </w:style>
  <w:style w:type="character" w:customStyle="1" w:styleId="DocumentOriginalLink">
    <w:name w:val="Document_OriginalLink"/>
    <w:uiPriority w:val="1"/>
    <w:qFormat/>
    <w:rsid w:val="004B3D65"/>
    <w:rPr>
      <w:rFonts w:ascii="Arial" w:hAnsi="Arial"/>
      <w:b w:val="0"/>
      <w:color w:val="0000FF"/>
      <w:sz w:val="18"/>
      <w:u w:val="single"/>
    </w:rPr>
  </w:style>
  <w:style w:type="paragraph" w:customStyle="1" w:styleId="DocumentAuthor">
    <w:name w:val="DocumentAuthor"/>
    <w:basedOn w:val="a"/>
    <w:next w:val="a"/>
    <w:link w:val="DocumentAuthorChar"/>
    <w:qFormat/>
    <w:rsid w:val="00DE1F79"/>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DE1F79"/>
    <w:rPr>
      <w:rFonts w:ascii="Arial" w:eastAsia="Calibri" w:hAnsi="Arial"/>
      <w:sz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sfm.com/audios/158646?type=news" TargetMode="External"/><Relationship Id="rId18" Type="http://schemas.openxmlformats.org/officeDocument/2006/relationships/hyperlink" Target="http://www.finmarket.ru/main/article/6409064" TargetMode="External"/><Relationship Id="rId26" Type="http://schemas.openxmlformats.org/officeDocument/2006/relationships/hyperlink" Target="https://companies.rbc.ru/news/lLCXp4ZJE5/klientyi-hantyi-mansijskogo-npf-pereveli-741-mln-rublej-v-pds/" TargetMode="External"/><Relationship Id="rId39" Type="http://schemas.openxmlformats.org/officeDocument/2006/relationships/hyperlink" Target="https://lenta.ru/news/2025/05/03/invalidam-i-pensioneram-starshe-80-let-povysili-pensii/" TargetMode="External"/><Relationship Id="rId3" Type="http://schemas.openxmlformats.org/officeDocument/2006/relationships/settings" Target="settings.xml"/><Relationship Id="rId21" Type="http://schemas.openxmlformats.org/officeDocument/2006/relationships/hyperlink" Target="https://www.globalmsk.ru/news/id/74790" TargetMode="External"/><Relationship Id="rId34" Type="http://schemas.openxmlformats.org/officeDocument/2006/relationships/hyperlink" Target="https://russian.rt.com/russia/news/1487642-pensii-rossiya-investicii" TargetMode="External"/><Relationship Id="rId42" Type="http://schemas.openxmlformats.org/officeDocument/2006/relationships/hyperlink" Target="https://abnews.ru/news/2025/6/3/czifrovizacziya-pensij-kak-rossiyane-mogut-podtverdit-pravo-na-vyplaty" TargetMode="External"/><Relationship Id="rId47" Type="http://schemas.openxmlformats.org/officeDocument/2006/relationships/hyperlink" Target="https://aif.ru/money/mymoney/rabotat-to-nekomu-chem-grozit-povyshenie-pensionnogo-vozrasta-do-70-let"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ntv.ru/novosti/2905408" TargetMode="External"/><Relationship Id="rId17" Type="http://schemas.openxmlformats.org/officeDocument/2006/relationships/hyperlink" Target="https://iz.ru/1897381/2025-06-03/cislo-pensionerov-vyroslo-do-411-mln-celovek" TargetMode="External"/><Relationship Id="rId25" Type="http://schemas.openxmlformats.org/officeDocument/2006/relationships/hyperlink" Target="https://www.banki.ru/news/daytheme/?category=daytheme&amp;id=11013830&amp;r1=rss&amp;r2=integrum" TargetMode="External"/><Relationship Id="rId33" Type="http://schemas.openxmlformats.org/officeDocument/2006/relationships/hyperlink" Target="https://rg.ru/2025/06/03/socialnuiu-pensiiu-dlia-migrantov-predlozhili-otmenit.html" TargetMode="External"/><Relationship Id="rId38" Type="http://schemas.openxmlformats.org/officeDocument/2006/relationships/hyperlink" Target="https://lenta.ru/news/2025/06/03/prava-nasledovaniya-pensiy-v-rossii-predlozhili-izmenit/" TargetMode="External"/><Relationship Id="rId46" Type="http://schemas.openxmlformats.org/officeDocument/2006/relationships/hyperlink" Target="https://1prime.ru/20250603/investitsii-858059781.html" TargetMode="External"/><Relationship Id="rId2" Type="http://schemas.openxmlformats.org/officeDocument/2006/relationships/styles" Target="styles.xml"/><Relationship Id="rId16" Type="http://schemas.openxmlformats.org/officeDocument/2006/relationships/hyperlink" Target="https://iz.ru/1897374/2025-06-03/v-rf-mogut-zapustit-obazatelnye-korporativnye-pensionnye-programmy" TargetMode="External"/><Relationship Id="rId20" Type="http://schemas.openxmlformats.org/officeDocument/2006/relationships/hyperlink" Target="https://www.globalmsk.ru/news/id/74797" TargetMode="External"/><Relationship Id="rId29" Type="http://schemas.openxmlformats.org/officeDocument/2006/relationships/hyperlink" Target="https://sarinform.ru/news/community/programma-dolgosrochnyh-sberezheniy-ot-psb" TargetMode="External"/><Relationship Id="rId41" Type="http://schemas.openxmlformats.org/officeDocument/2006/relationships/hyperlink" Target="https://primpress.ru/article/1234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251" TargetMode="External"/><Relationship Id="rId24" Type="http://schemas.openxmlformats.org/officeDocument/2006/relationships/hyperlink" Target="https://www.finversia.ru/publication/experts/kak-obespechit-rebenku-finansovyi-start-strategiya-effektivnogo-nakopleniya-vyzovy-vremeni-153665" TargetMode="External"/><Relationship Id="rId32" Type="http://schemas.openxmlformats.org/officeDocument/2006/relationships/hyperlink" Target="https://www.mk.ru/economics/2025/06/03/pensii-rabotayushhikh-v-rf-migrantov-khotyat-pereraspredelit-v-polzu-rossiyan-v-chem-podvokh.html" TargetMode="External"/><Relationship Id="rId37" Type="http://schemas.openxmlformats.org/officeDocument/2006/relationships/hyperlink" Target="https://www.ridus.ru/inostrancev-v-rf-prizvali-lishit-pensii-po-starosti-komu-ona-polozhena-636160.html" TargetMode="External"/><Relationship Id="rId40" Type="http://schemas.openxmlformats.org/officeDocument/2006/relationships/hyperlink" Target="https://pensiya.pro/perevesti-matkapital-v-nakopitelnuyu-pensiyu-kogda-eto-vygodno/?scrollTo=comments-181793" TargetMode="External"/><Relationship Id="rId45" Type="http://schemas.openxmlformats.org/officeDocument/2006/relationships/hyperlink" Target="https://iz.ru/1896852/anastasia-ersova/starikam-zdes-est-mesto-kak-banki-konkuriruut-za-vozrastnyh-klientov" TargetMode="External"/><Relationship Id="rId5" Type="http://schemas.openxmlformats.org/officeDocument/2006/relationships/footnotes" Target="footnotes.xml"/><Relationship Id="rId15" Type="http://schemas.openxmlformats.org/officeDocument/2006/relationships/hyperlink" Target="https://iz.ru/1897382/2025-06-03/snatie-deneg-s-semeinogo-pds-mogut-razresit-dla-pokupki-nedvizimosti" TargetMode="External"/><Relationship Id="rId23" Type="http://schemas.openxmlformats.org/officeDocument/2006/relationships/hyperlink" Target="https://pensiya.pro/news/vlasti-obsuzhdayut-vozmozhnost-vyvoda-deneg-iz-pds-dlya-pokupki-zhilya/" TargetMode="External"/><Relationship Id="rId28" Type="http://schemas.openxmlformats.org/officeDocument/2006/relationships/hyperlink" Target="https://prikubanskieogni.ru/post/52815/" TargetMode="External"/><Relationship Id="rId36" Type="http://schemas.openxmlformats.org/officeDocument/2006/relationships/hyperlink" Target="https://ria.ru/20250603/pensiya-2020602571.html" TargetMode="External"/><Relationship Id="rId49" Type="http://schemas.openxmlformats.org/officeDocument/2006/relationships/header" Target="header1.xml"/><Relationship Id="rId10" Type="http://schemas.openxmlformats.org/officeDocument/2006/relationships/hyperlink" Target="http://pbroker.ru/?p=80253" TargetMode="External"/><Relationship Id="rId19" Type="http://schemas.openxmlformats.org/officeDocument/2006/relationships/hyperlink" Target="https://russian.rt.com/russia/article/1487075-programma-dolgosrochnyh-sberezhenii-pds" TargetMode="External"/><Relationship Id="rId31" Type="http://schemas.openxmlformats.org/officeDocument/2006/relationships/hyperlink" Target="https://iz.ru/1897667/2025-06-03/v-gosdume-predlozhili-rasshirit-vozmozhnosti-nasledovaniia-nakopitelnoi-pensii" TargetMode="External"/><Relationship Id="rId44" Type="http://schemas.openxmlformats.org/officeDocument/2006/relationships/hyperlink" Target="https://www.mk-hakasia.ru/social/2025/06/04/doplaty-k-pensiyam-zhiteley-khakasii-budet-vyplachivat-sfr-s-2026-goda.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broker.ru/?p=80266" TargetMode="External"/><Relationship Id="rId14" Type="http://schemas.openxmlformats.org/officeDocument/2006/relationships/hyperlink" Target="https://iz.ru/1897370/2025-06-03/cislo-ucastnikov-pds-vyroslo-v-poltora-raza-za-i-kvartal-2025-goda" TargetMode="External"/><Relationship Id="rId22" Type="http://schemas.openxmlformats.org/officeDocument/2006/relationships/hyperlink" Target="https://pensiya.pro/news/minfin-i-czb-hotyat-sdelat-korporativnuyu-pensiyu-obyazatelnoj/" TargetMode="External"/><Relationship Id="rId27" Type="http://schemas.openxmlformats.org/officeDocument/2006/relationships/hyperlink" Target="https://nashgorod.ru/news/2025-06-03/razbogatet-seychas-ili-zhit-bezbedno-v-starosti-tyumentsev-postavili-pered-vyborom-5405096" TargetMode="External"/><Relationship Id="rId30" Type="http://schemas.openxmlformats.org/officeDocument/2006/relationships/hyperlink" Target="https://adigeatoday.ru/news/60626.html" TargetMode="External"/><Relationship Id="rId35" Type="http://schemas.openxmlformats.org/officeDocument/2006/relationships/hyperlink" Target="https://tass.ru/obschestvo/24129357" TargetMode="External"/><Relationship Id="rId43" Type="http://schemas.openxmlformats.org/officeDocument/2006/relationships/hyperlink" Target="https://argumenti.ru/economics/2025/06/953274" TargetMode="External"/><Relationship Id="rId48" Type="http://schemas.openxmlformats.org/officeDocument/2006/relationships/hyperlink" Target="https://pensiya.pro/news/starenie-naczii-v-italii-mozhet-privesti-k-padeniyu-ekonomiki-czentrobank/" TargetMode="External"/><Relationship Id="rId8" Type="http://schemas.openxmlformats.org/officeDocument/2006/relationships/hyperlink" Target="https://pensiya.pro/news/rossiyane-mogut-pozhalovatsya-na-npf-onlajn/"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32213</Words>
  <Characters>183615</Characters>
  <Application>Microsoft Office Word</Application>
  <DocSecurity>0</DocSecurity>
  <Lines>1530</Lines>
  <Paragraphs>430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215398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20</cp:revision>
  <cp:lastPrinted>2025-06-04T04:44:00Z</cp:lastPrinted>
  <dcterms:created xsi:type="dcterms:W3CDTF">2025-05-29T10:39:00Z</dcterms:created>
  <dcterms:modified xsi:type="dcterms:W3CDTF">2025-06-04T04:44:00Z</dcterms:modified>
  <cp:category>НАПФ</cp:category>
  <cp:contentStatus>И-Консалтинг</cp:contentStatus>
</cp:coreProperties>
</file>